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706FDE42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9176B2">
        <w:rPr>
          <w:b/>
          <w:szCs w:val="22"/>
        </w:rPr>
        <w:t>7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9176B2">
        <w:rPr>
          <w:b/>
          <w:szCs w:val="22"/>
        </w:rPr>
        <w:t>830</w:t>
      </w:r>
      <w:r w:rsidRPr="00031781">
        <w:rPr>
          <w:b/>
          <w:szCs w:val="22"/>
        </w:rPr>
        <w:t>)</w:t>
      </w:r>
    </w:p>
    <w:p w14:paraId="02D26B36" w14:textId="3E57E766" w:rsidR="00031781" w:rsidRDefault="009176B2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16 lutego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715A8E86" w:rsidR="00031781" w:rsidRDefault="00CB6921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VI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14:paraId="73ECB576" w14:textId="689905E2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CB6921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CB6921">
        <w:rPr>
          <w:b/>
          <w:sz w:val="28"/>
          <w:szCs w:val="22"/>
        </w:rPr>
        <w:t>5,17-37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2C8F3865" w:rsidR="005A1EF5" w:rsidRPr="005E037E" w:rsidRDefault="005A1EF5" w:rsidP="005A1EF5">
      <w:pPr>
        <w:rPr>
          <w:b/>
          <w:bCs/>
          <w:i/>
          <w:sz w:val="22"/>
          <w:szCs w:val="22"/>
        </w:rPr>
      </w:pPr>
      <w:r w:rsidRPr="005E037E">
        <w:rPr>
          <w:b/>
          <w:bCs/>
          <w:i/>
          <w:sz w:val="22"/>
          <w:szCs w:val="22"/>
        </w:rPr>
        <w:t>„</w:t>
      </w:r>
      <w:r w:rsidR="00D572BA" w:rsidRPr="005E037E">
        <w:rPr>
          <w:b/>
          <w:bCs/>
          <w:i/>
          <w:sz w:val="22"/>
          <w:szCs w:val="22"/>
        </w:rPr>
        <w:t>Jezus powiedział do swoich uczniów: Powiadam wam: Jeśli wasza sprawiedliwość nie będzie większa niż uczonych w Piśmie i faryzeuszów, nie wejdziecie do królestwa niebieskiego. Słyszeliście, że powiedziano przodkom: Nie zabijaj; a kto by się dopuścił zabójstwa, podlega sądowi. A Ja wam powiadam: Każdy, kto się gniewa na swego brata, podlega sądowi. Słyszeliście, że powiedziano: Nie cudzołóż! A Ja wam powiadam: Każdy, kto pożądliwie patrzy na kobietę, już się w swoim sercu dopuścił z nią cudzołóstwa. Słyszeliście również, że powiedziano przodkom: Nie będziesz fałszywie przysięgał, lecz dotrzymasz Panu swej przysięgi. A Ja wam powiadam: Wcale nie przysięgajcie. Niech wasza mowa będzie: Tak, tak; nie, nie. A co nadto jest, od Złego pochodzi.</w:t>
      </w:r>
      <w:r w:rsidRPr="005E037E">
        <w:rPr>
          <w:b/>
          <w:bCs/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54618C16" w14:textId="4B226CAC" w:rsidR="009176B2" w:rsidRPr="009176B2" w:rsidRDefault="009176B2" w:rsidP="009176B2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9176B2">
        <w:rPr>
          <w:rFonts w:cstheme="minorHAnsi"/>
          <w:position w:val="-10"/>
          <w:sz w:val="109"/>
          <w:szCs w:val="22"/>
        </w:rPr>
        <w:t>W</w:t>
      </w:r>
    </w:p>
    <w:p w14:paraId="21EE9899" w14:textId="0DCEA1D0" w:rsidR="005A1EF5" w:rsidRDefault="00D572BA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starożytnym Izraelu podstawowe przykazanie miłości Boga włączone było w </w:t>
      </w:r>
      <w:r w:rsidR="00672047">
        <w:rPr>
          <w:sz w:val="22"/>
          <w:szCs w:val="22"/>
        </w:rPr>
        <w:t>odmawianą codziennie modlitwę: „</w:t>
      </w:r>
      <w:r w:rsidR="00672047" w:rsidRPr="00672047">
        <w:rPr>
          <w:sz w:val="22"/>
          <w:szCs w:val="22"/>
        </w:rPr>
        <w:t xml:space="preserve">Słuchaj, Izraelu, Pan jest naszym Bogiem </w:t>
      </w:r>
      <w:r w:rsidR="00672047">
        <w:rPr>
          <w:sz w:val="22"/>
          <w:szCs w:val="22"/>
        </w:rPr>
        <w:t xml:space="preserve">– </w:t>
      </w:r>
      <w:r w:rsidR="00672047" w:rsidRPr="00672047">
        <w:rPr>
          <w:sz w:val="22"/>
          <w:szCs w:val="22"/>
        </w:rPr>
        <w:t xml:space="preserve">Panem jedynym. Będziesz miłował Pana, Boga twojego, z całego swego serca, z całej duszy swojej, </w:t>
      </w:r>
      <w:proofErr w:type="gramStart"/>
      <w:r w:rsidR="00672047" w:rsidRPr="00672047">
        <w:rPr>
          <w:sz w:val="22"/>
          <w:szCs w:val="22"/>
        </w:rPr>
        <w:t>ze</w:t>
      </w:r>
      <w:proofErr w:type="gramEnd"/>
      <w:r w:rsidR="00672047" w:rsidRPr="00672047">
        <w:rPr>
          <w:sz w:val="22"/>
          <w:szCs w:val="22"/>
        </w:rPr>
        <w:t xml:space="preserve"> wszystkich swych sił. Niech pozostaną w twym sercu te słowa, które ja ci dziś nakazuję. Wpoisz je twoim synom, będziesz o nich mówił przebywając w domu, w czasie podróży, kładąc się spać i wstając ze snu</w:t>
      </w:r>
      <w:r w:rsidR="00672047">
        <w:rPr>
          <w:sz w:val="22"/>
          <w:szCs w:val="22"/>
        </w:rPr>
        <w:t>” (</w:t>
      </w:r>
      <w:proofErr w:type="spellStart"/>
      <w:r w:rsidR="00672047">
        <w:rPr>
          <w:sz w:val="22"/>
          <w:szCs w:val="22"/>
        </w:rPr>
        <w:t>Pwt</w:t>
      </w:r>
      <w:proofErr w:type="spellEnd"/>
      <w:r w:rsidR="00672047">
        <w:rPr>
          <w:sz w:val="22"/>
          <w:szCs w:val="22"/>
        </w:rPr>
        <w:t xml:space="preserve"> 6,4-7).</w:t>
      </w:r>
      <w:r w:rsidR="00D55388">
        <w:rPr>
          <w:sz w:val="22"/>
          <w:szCs w:val="22"/>
        </w:rPr>
        <w:t xml:space="preserve"> </w:t>
      </w:r>
      <w:r w:rsidR="00C51D2D">
        <w:rPr>
          <w:sz w:val="22"/>
          <w:szCs w:val="22"/>
        </w:rPr>
        <w:t>Podstawą tego</w:t>
      </w:r>
      <w:r w:rsidR="00672047">
        <w:rPr>
          <w:sz w:val="22"/>
          <w:szCs w:val="22"/>
        </w:rPr>
        <w:t xml:space="preserve"> </w:t>
      </w:r>
      <w:r w:rsidR="00C51D2D">
        <w:rPr>
          <w:sz w:val="22"/>
          <w:szCs w:val="22"/>
        </w:rPr>
        <w:t xml:space="preserve">nakazu bezgranicznego miłowania Boga jest miłość, jaką sam Bóg darzy człowieka. Oczekuje On prawdziwej odpowiedzi miłości od ludu, który szczególnie umiłował. Jest Bogiem zazdrosnym (zob. </w:t>
      </w:r>
      <w:proofErr w:type="spellStart"/>
      <w:r w:rsidR="00C51D2D">
        <w:rPr>
          <w:sz w:val="22"/>
          <w:szCs w:val="22"/>
        </w:rPr>
        <w:t>Wj</w:t>
      </w:r>
      <w:proofErr w:type="spellEnd"/>
      <w:r w:rsidR="00C51D2D">
        <w:rPr>
          <w:sz w:val="22"/>
          <w:szCs w:val="22"/>
        </w:rPr>
        <w:t xml:space="preserve"> 20,5), nie znoszącym bałwochwalstwa, które jest nieustanną pokusą dla Jego ludu. Stąd przykazanie: „Nie będziesz miał cudzych bogów obok Mnie!” (</w:t>
      </w:r>
      <w:proofErr w:type="spellStart"/>
      <w:r w:rsidR="00C51D2D">
        <w:rPr>
          <w:sz w:val="22"/>
          <w:szCs w:val="22"/>
        </w:rPr>
        <w:t>Wj</w:t>
      </w:r>
      <w:proofErr w:type="spellEnd"/>
      <w:r w:rsidR="00C51D2D">
        <w:rPr>
          <w:sz w:val="22"/>
          <w:szCs w:val="22"/>
        </w:rPr>
        <w:t xml:space="preserve"> 20,3). Stopniowo Izrael uświadamia sobie, że oprócz głębokiej czci i niepodzielnego uwielbienia, powinien okazywać Bogu uczucia synowskie, a nawet oblubieńcze. W tym sensie należy rozumieć Pieśń na Pieśniami, odczytując piękno ludzkiej miłości jako obraz oblubieńczego dialogu między Bogiem a Jego ludem. </w:t>
      </w:r>
      <w:r w:rsidR="006F6D53">
        <w:rPr>
          <w:sz w:val="22"/>
          <w:szCs w:val="22"/>
        </w:rPr>
        <w:t xml:space="preserve">Księga Powtórzonego Prawa wymienia dwie istotne cechy tej miłości. Po pierwsze, człowiek nigdy nie byłby do niej zdolny, gdyby Bóg nie udzielił mu potrzebnej siły przez „obrzezanie serca” (zob. </w:t>
      </w:r>
      <w:proofErr w:type="spellStart"/>
      <w:r w:rsidR="006F6D53">
        <w:rPr>
          <w:sz w:val="22"/>
          <w:szCs w:val="22"/>
        </w:rPr>
        <w:t>Pwt</w:t>
      </w:r>
      <w:proofErr w:type="spellEnd"/>
      <w:r w:rsidR="006F6D53">
        <w:rPr>
          <w:sz w:val="22"/>
          <w:szCs w:val="22"/>
        </w:rPr>
        <w:t xml:space="preserve"> 30,6), które usuwa wszelkie przywiązanie do grzechu. Po drugie, miłość ta nie sprowadza się bynajmniej do uczucia, ale wyraża się przez chodzenie drogami Bożymi oraz wypełnienie „Jego poleceń, praw i nakazów” (zob. </w:t>
      </w:r>
      <w:proofErr w:type="spellStart"/>
      <w:r w:rsidR="006F6D53">
        <w:rPr>
          <w:sz w:val="22"/>
          <w:szCs w:val="22"/>
        </w:rPr>
        <w:t>Pwt</w:t>
      </w:r>
      <w:proofErr w:type="spellEnd"/>
      <w:r w:rsidR="006F6D53">
        <w:rPr>
          <w:sz w:val="22"/>
          <w:szCs w:val="22"/>
        </w:rPr>
        <w:t xml:space="preserve"> 30,16). Oto warunek osiągnięcia „życia i szczęścia”, natomiast zwrócenie serca do obcych bogów przynosi „śmierć i nieszczęście” (zob. </w:t>
      </w:r>
      <w:proofErr w:type="spellStart"/>
      <w:r w:rsidR="006F6D53">
        <w:rPr>
          <w:sz w:val="22"/>
          <w:szCs w:val="22"/>
        </w:rPr>
        <w:t>Pwt</w:t>
      </w:r>
      <w:proofErr w:type="spellEnd"/>
      <w:r w:rsidR="006F6D53">
        <w:rPr>
          <w:sz w:val="22"/>
          <w:szCs w:val="22"/>
        </w:rPr>
        <w:t xml:space="preserve"> 30,15). </w:t>
      </w:r>
      <w:r w:rsidR="00EB20FB">
        <w:rPr>
          <w:sz w:val="22"/>
          <w:szCs w:val="22"/>
        </w:rPr>
        <w:t>Przykazanie z Księgi Powtórzonego Prawa znajdujemy w niezmienionej formie w nauczaniu Jezusa, który nazywa je „największym i pierwszym przykazaniem”, wiążąc je ściśle z przykazaniem miłości bliźniego (zob. Mt 22,34-40). Przypominając to przykazanie w jego starotestamentalnym brzmieniu, Jezus ukazuje, że w tym względzie Objawienie osiągnęło już pełnię. Zarazem jednak sens tego przykazania osiąga swoją pełnię właśnie w osobie Jezusa. W Nim bowiem urzeczywistnia się w najwyższym stopniu miłość człowieka do Boga.</w:t>
      </w:r>
    </w:p>
    <w:p w14:paraId="29D42E8F" w14:textId="6B6D2E7D" w:rsidR="00EB20FB" w:rsidRPr="00021732" w:rsidRDefault="00EB20FB" w:rsidP="00EB20FB">
      <w:pPr>
        <w:jc w:val="right"/>
        <w:rPr>
          <w:b/>
          <w:bCs/>
          <w:i/>
          <w:iCs/>
          <w:sz w:val="22"/>
          <w:szCs w:val="22"/>
          <w:lang w:val="en-US"/>
        </w:rPr>
        <w:sectPr w:rsidR="00EB20FB" w:rsidRPr="00021732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021732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021732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021732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021732">
        <w:rPr>
          <w:b/>
          <w:bCs/>
          <w:i/>
          <w:iCs/>
          <w:sz w:val="22"/>
          <w:szCs w:val="22"/>
          <w:lang w:val="en-US"/>
        </w:rPr>
        <w:t xml:space="preserve"> II, 1999 r.</w:t>
      </w:r>
    </w:p>
    <w:p w14:paraId="4C0AF0D3" w14:textId="77777777" w:rsidR="005A1EF5" w:rsidRPr="009176B2" w:rsidRDefault="005A1EF5">
      <w:pPr>
        <w:rPr>
          <w:sz w:val="2"/>
          <w:szCs w:val="2"/>
          <w:lang w:val="en-US"/>
        </w:rPr>
      </w:pPr>
      <w:r w:rsidRPr="009176B2">
        <w:rPr>
          <w:sz w:val="2"/>
          <w:szCs w:val="2"/>
          <w:lang w:val="en-US"/>
        </w:rPr>
        <w:br w:type="page"/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0531432D" w14:textId="6CB222DE" w:rsidR="009176B2" w:rsidRPr="009176B2" w:rsidRDefault="009176B2" w:rsidP="009176B2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9176B2">
        <w:rPr>
          <w:rFonts w:cstheme="minorHAnsi"/>
          <w:b/>
          <w:sz w:val="22"/>
          <w:szCs w:val="22"/>
        </w:rPr>
        <w:t xml:space="preserve">Poniedziałek – 17 lutego 2020 </w:t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176B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9176B2">
        <w:rPr>
          <w:rFonts w:cstheme="minorHAnsi"/>
          <w:b/>
          <w:i/>
          <w:iCs/>
          <w:sz w:val="22"/>
          <w:szCs w:val="22"/>
        </w:rPr>
        <w:t xml:space="preserve"> 8,11-13</w:t>
      </w:r>
    </w:p>
    <w:p w14:paraId="4DEACD2B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 xml:space="preserve">  6</w:t>
      </w:r>
      <w:r w:rsidRPr="009176B2">
        <w:rPr>
          <w:rFonts w:cstheme="minorHAnsi"/>
          <w:sz w:val="22"/>
          <w:szCs w:val="22"/>
          <w:vertAlign w:val="superscript"/>
        </w:rPr>
        <w:t>30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 xml:space="preserve">Za † Jana Tesarowicza i †† z rodziny Skoczylas </w:t>
      </w:r>
      <w:r w:rsidRPr="009176B2">
        <w:rPr>
          <w:rFonts w:cstheme="minorHAnsi"/>
          <w:i/>
          <w:iCs/>
          <w:sz w:val="22"/>
          <w:szCs w:val="22"/>
        </w:rPr>
        <w:t>(od Krystyny Gałka z rodziną)</w:t>
      </w:r>
    </w:p>
    <w:p w14:paraId="43CDD0D3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 xml:space="preserve">  9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>Dziękczynna w intencji Janiny z okazji urodzin o zdrowie i Boże błogosławieństwo oraz o zbawienie wieczne</w:t>
      </w:r>
    </w:p>
    <w:p w14:paraId="49D0FF33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18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  <w:vertAlign w:val="superscript"/>
        </w:rPr>
        <w:tab/>
      </w:r>
      <w:r w:rsidRPr="009176B2">
        <w:rPr>
          <w:rFonts w:cstheme="minorHAnsi"/>
          <w:sz w:val="22"/>
          <w:szCs w:val="22"/>
        </w:rPr>
        <w:t>1.</w:t>
      </w:r>
      <w:r w:rsidRPr="009176B2">
        <w:rPr>
          <w:rFonts w:cstheme="minorHAnsi"/>
          <w:sz w:val="22"/>
          <w:szCs w:val="22"/>
        </w:rPr>
        <w:tab/>
        <w:t>Za †† Katarzynę i Józefa Sztuka oraz Alicję Sztuka</w:t>
      </w:r>
    </w:p>
    <w:p w14:paraId="71DB2B7B" w14:textId="08F0848E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>2.</w:t>
      </w:r>
      <w:r w:rsidRPr="009176B2">
        <w:rPr>
          <w:rFonts w:cstheme="minorHAnsi"/>
          <w:sz w:val="22"/>
          <w:szCs w:val="22"/>
        </w:rPr>
        <w:tab/>
        <w:t xml:space="preserve">Za † Władysława Miśków w 1 rocznicę śmierci, †† rodziców Katarzynę i Bazylego oraz wszystkich †† z rodziny Miśków i </w:t>
      </w:r>
      <w:proofErr w:type="spellStart"/>
      <w:r w:rsidRPr="009176B2">
        <w:rPr>
          <w:rFonts w:cstheme="minorHAnsi"/>
          <w:sz w:val="22"/>
          <w:szCs w:val="22"/>
        </w:rPr>
        <w:t>Fajfur</w:t>
      </w:r>
      <w:proofErr w:type="spellEnd"/>
    </w:p>
    <w:p w14:paraId="001FF35E" w14:textId="0E19F044" w:rsidR="009176B2" w:rsidRPr="009176B2" w:rsidRDefault="009176B2" w:rsidP="009176B2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176B2">
        <w:rPr>
          <w:rFonts w:cstheme="minorHAnsi"/>
          <w:b/>
          <w:sz w:val="22"/>
          <w:szCs w:val="22"/>
        </w:rPr>
        <w:t xml:space="preserve">Wtorek – 18 lutego 2020 </w:t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176B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9176B2">
        <w:rPr>
          <w:rFonts w:cstheme="minorHAnsi"/>
          <w:b/>
          <w:i/>
          <w:iCs/>
          <w:sz w:val="22"/>
          <w:szCs w:val="22"/>
        </w:rPr>
        <w:t xml:space="preserve"> 8,14-21</w:t>
      </w:r>
    </w:p>
    <w:p w14:paraId="64C7FCFE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 xml:space="preserve">  6</w:t>
      </w:r>
      <w:r w:rsidRPr="009176B2">
        <w:rPr>
          <w:rFonts w:cstheme="minorHAnsi"/>
          <w:sz w:val="22"/>
          <w:szCs w:val="22"/>
          <w:vertAlign w:val="superscript"/>
        </w:rPr>
        <w:t>30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 xml:space="preserve">Za † Anielę </w:t>
      </w:r>
      <w:proofErr w:type="spellStart"/>
      <w:r w:rsidRPr="009176B2">
        <w:rPr>
          <w:rFonts w:cstheme="minorHAnsi"/>
          <w:sz w:val="22"/>
          <w:szCs w:val="22"/>
        </w:rPr>
        <w:t>Wysopal</w:t>
      </w:r>
      <w:proofErr w:type="spellEnd"/>
      <w:r w:rsidRPr="009176B2">
        <w:rPr>
          <w:rFonts w:cstheme="minorHAnsi"/>
          <w:sz w:val="22"/>
          <w:szCs w:val="22"/>
        </w:rPr>
        <w:t xml:space="preserve"> </w:t>
      </w:r>
      <w:r w:rsidRPr="009176B2">
        <w:rPr>
          <w:rFonts w:cstheme="minorHAnsi"/>
          <w:i/>
          <w:iCs/>
          <w:sz w:val="22"/>
          <w:szCs w:val="22"/>
        </w:rPr>
        <w:t xml:space="preserve">(od Karola i Krystyny </w:t>
      </w:r>
      <w:proofErr w:type="spellStart"/>
      <w:r w:rsidRPr="009176B2">
        <w:rPr>
          <w:rFonts w:cstheme="minorHAnsi"/>
          <w:i/>
          <w:iCs/>
          <w:sz w:val="22"/>
          <w:szCs w:val="22"/>
        </w:rPr>
        <w:t>Wysopal</w:t>
      </w:r>
      <w:proofErr w:type="spellEnd"/>
      <w:r w:rsidRPr="009176B2">
        <w:rPr>
          <w:rFonts w:cstheme="minorHAnsi"/>
          <w:i/>
          <w:iCs/>
          <w:sz w:val="22"/>
          <w:szCs w:val="22"/>
        </w:rPr>
        <w:t xml:space="preserve"> z rodziną)</w:t>
      </w:r>
    </w:p>
    <w:p w14:paraId="67417DAE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 xml:space="preserve">  8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i/>
          <w:sz w:val="22"/>
          <w:szCs w:val="22"/>
        </w:rPr>
        <w:t>W języku niemieckim:</w:t>
      </w:r>
      <w:r w:rsidRPr="009176B2">
        <w:rPr>
          <w:rFonts w:cstheme="minorHAnsi"/>
          <w:sz w:val="22"/>
          <w:szCs w:val="22"/>
        </w:rPr>
        <w:t xml:space="preserve"> Za † męża Waldemara Horny, †† teściów Mikołaja i Annę Horny, braci Jerzego i Huberta, siostrę Małgorzatę</w:t>
      </w:r>
    </w:p>
    <w:p w14:paraId="567F6988" w14:textId="20AB2459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18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  <w:vertAlign w:val="superscript"/>
        </w:rPr>
        <w:tab/>
      </w:r>
      <w:r w:rsidRPr="009176B2">
        <w:rPr>
          <w:rFonts w:cstheme="minorHAnsi"/>
          <w:sz w:val="22"/>
          <w:szCs w:val="22"/>
        </w:rPr>
        <w:t>1.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="Calibri (Tekst podstawowy)"/>
          <w:spacing w:val="-2"/>
          <w:sz w:val="22"/>
          <w:szCs w:val="22"/>
        </w:rPr>
        <w:t>Do Miłosierdzia Bożego za † męża, ojca i dziadka Manfreda w 6 r</w:t>
      </w:r>
      <w:r w:rsidRPr="009176B2">
        <w:rPr>
          <w:rFonts w:cs="Calibri (Tekst podstawowy)"/>
          <w:spacing w:val="-2"/>
          <w:sz w:val="22"/>
          <w:szCs w:val="22"/>
        </w:rPr>
        <w:t>.</w:t>
      </w:r>
      <w:r w:rsidRPr="009176B2">
        <w:rPr>
          <w:rFonts w:cs="Calibri (Tekst podstawowy)"/>
          <w:spacing w:val="-2"/>
          <w:sz w:val="22"/>
          <w:szCs w:val="22"/>
        </w:rPr>
        <w:t xml:space="preserve"> śmierci, †† rodziców Klarę i Antoniego, Gertrudę i Józefa, rodzeństwo, dziadków z obu stron i wszystkich †† z rodziny</w:t>
      </w:r>
    </w:p>
    <w:p w14:paraId="710060C4" w14:textId="1423086B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>2.</w:t>
      </w:r>
      <w:r w:rsidRPr="009176B2">
        <w:rPr>
          <w:rFonts w:cstheme="minorHAnsi"/>
          <w:sz w:val="22"/>
          <w:szCs w:val="22"/>
        </w:rPr>
        <w:tab/>
        <w:t>Za † Juliannę Węgrzyn w 6 rocznicę śmierci</w:t>
      </w:r>
    </w:p>
    <w:p w14:paraId="368D41A7" w14:textId="5E686A28" w:rsidR="009176B2" w:rsidRPr="009176B2" w:rsidRDefault="009176B2" w:rsidP="009176B2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176B2">
        <w:rPr>
          <w:rFonts w:cstheme="minorHAnsi"/>
          <w:b/>
          <w:sz w:val="22"/>
          <w:szCs w:val="22"/>
        </w:rPr>
        <w:t xml:space="preserve">Środa – 19 lutego 2020 </w:t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176B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9176B2">
        <w:rPr>
          <w:rFonts w:cstheme="minorHAnsi"/>
          <w:b/>
          <w:i/>
          <w:iCs/>
          <w:sz w:val="22"/>
          <w:szCs w:val="22"/>
        </w:rPr>
        <w:t xml:space="preserve"> 8,22-26</w:t>
      </w:r>
    </w:p>
    <w:p w14:paraId="641C86A5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 xml:space="preserve">  6</w:t>
      </w:r>
      <w:r w:rsidRPr="009176B2">
        <w:rPr>
          <w:rFonts w:cstheme="minorHAnsi"/>
          <w:sz w:val="22"/>
          <w:szCs w:val="22"/>
          <w:vertAlign w:val="superscript"/>
        </w:rPr>
        <w:t>30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 xml:space="preserve">Za † żonę Adelę </w:t>
      </w:r>
      <w:proofErr w:type="spellStart"/>
      <w:r w:rsidRPr="009176B2">
        <w:rPr>
          <w:rFonts w:cstheme="minorHAnsi"/>
          <w:sz w:val="22"/>
          <w:szCs w:val="22"/>
        </w:rPr>
        <w:t>Obłój</w:t>
      </w:r>
      <w:proofErr w:type="spellEnd"/>
      <w:r w:rsidRPr="009176B2">
        <w:rPr>
          <w:rFonts w:cstheme="minorHAnsi"/>
          <w:sz w:val="22"/>
          <w:szCs w:val="22"/>
        </w:rPr>
        <w:t xml:space="preserve"> w 1 rocznicę śmierci, †† z rodzin Wolanin i </w:t>
      </w:r>
      <w:proofErr w:type="spellStart"/>
      <w:r w:rsidRPr="009176B2">
        <w:rPr>
          <w:rFonts w:cstheme="minorHAnsi"/>
          <w:sz w:val="22"/>
          <w:szCs w:val="22"/>
        </w:rPr>
        <w:t>Obłój</w:t>
      </w:r>
      <w:proofErr w:type="spellEnd"/>
    </w:p>
    <w:p w14:paraId="3566661F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 xml:space="preserve">  9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>Do Bożej Opatrzności z podziękowaniem za otrzymane łaski, z prośbą o zdrowie i Boże błogosławieństwo dla Herberta Stroka</w:t>
      </w:r>
    </w:p>
    <w:p w14:paraId="3468889B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18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  <w:vertAlign w:val="superscript"/>
        </w:rPr>
        <w:tab/>
      </w:r>
      <w:r w:rsidRPr="009176B2">
        <w:rPr>
          <w:rFonts w:cstheme="minorHAnsi"/>
          <w:sz w:val="22"/>
          <w:szCs w:val="22"/>
        </w:rPr>
        <w:t>1.</w:t>
      </w:r>
      <w:r w:rsidRPr="009176B2">
        <w:rPr>
          <w:rFonts w:cstheme="minorHAnsi"/>
          <w:sz w:val="22"/>
          <w:szCs w:val="22"/>
        </w:rPr>
        <w:tab/>
        <w:t>W dniu urodzin Marka o Boże błogosławieństwo, opiekę Matki Bożej i zdrowie</w:t>
      </w:r>
    </w:p>
    <w:p w14:paraId="294D77E1" w14:textId="66BD60AA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>2.</w:t>
      </w:r>
      <w:r w:rsidRPr="009176B2">
        <w:rPr>
          <w:rFonts w:cstheme="minorHAnsi"/>
          <w:sz w:val="22"/>
          <w:szCs w:val="22"/>
        </w:rPr>
        <w:tab/>
        <w:t>Za † Ryszarda Rzepka w 2 rocznicę śmierci</w:t>
      </w:r>
    </w:p>
    <w:p w14:paraId="1BFCB6DA" w14:textId="0A323553" w:rsidR="009176B2" w:rsidRPr="009176B2" w:rsidRDefault="009176B2" w:rsidP="009176B2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176B2">
        <w:rPr>
          <w:rFonts w:cstheme="minorHAnsi"/>
          <w:b/>
          <w:sz w:val="22"/>
          <w:szCs w:val="22"/>
        </w:rPr>
        <w:t xml:space="preserve">Czwartek – 20 lutego 2020 </w:t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176B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9176B2">
        <w:rPr>
          <w:rFonts w:cstheme="minorHAnsi"/>
          <w:b/>
          <w:i/>
          <w:iCs/>
          <w:sz w:val="22"/>
          <w:szCs w:val="22"/>
        </w:rPr>
        <w:t xml:space="preserve"> 8,27-33</w:t>
      </w:r>
    </w:p>
    <w:p w14:paraId="48FF80F1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 xml:space="preserve">  6</w:t>
      </w:r>
      <w:r w:rsidRPr="009176B2">
        <w:rPr>
          <w:rFonts w:cstheme="minorHAnsi"/>
          <w:sz w:val="22"/>
          <w:szCs w:val="22"/>
          <w:vertAlign w:val="superscript"/>
        </w:rPr>
        <w:t>30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 xml:space="preserve">Za †† Józefa i Różę </w:t>
      </w:r>
      <w:proofErr w:type="spellStart"/>
      <w:r w:rsidRPr="009176B2">
        <w:rPr>
          <w:rFonts w:cstheme="minorHAnsi"/>
          <w:sz w:val="22"/>
          <w:szCs w:val="22"/>
        </w:rPr>
        <w:t>Cwik</w:t>
      </w:r>
      <w:proofErr w:type="spellEnd"/>
      <w:r w:rsidRPr="009176B2">
        <w:rPr>
          <w:rFonts w:cstheme="minorHAnsi"/>
          <w:sz w:val="22"/>
          <w:szCs w:val="22"/>
        </w:rPr>
        <w:t>, †† rodziców i starzyków z obu stron oraz dusze w czyśćcu</w:t>
      </w:r>
    </w:p>
    <w:p w14:paraId="0D027CCA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16</w:t>
      </w:r>
      <w:r w:rsidRPr="009176B2">
        <w:rPr>
          <w:rFonts w:cstheme="minorHAnsi"/>
          <w:sz w:val="22"/>
          <w:szCs w:val="22"/>
          <w:vertAlign w:val="superscript"/>
        </w:rPr>
        <w:t>30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b/>
          <w:i/>
          <w:sz w:val="22"/>
          <w:szCs w:val="22"/>
        </w:rPr>
        <w:t>Szkolna</w:t>
      </w:r>
      <w:r w:rsidRPr="009176B2">
        <w:rPr>
          <w:rFonts w:cstheme="minorHAnsi"/>
          <w:i/>
          <w:sz w:val="22"/>
          <w:szCs w:val="22"/>
        </w:rPr>
        <w:t>:</w:t>
      </w:r>
      <w:r w:rsidRPr="009176B2">
        <w:rPr>
          <w:rFonts w:cstheme="minorHAnsi"/>
          <w:sz w:val="22"/>
          <w:szCs w:val="22"/>
        </w:rPr>
        <w:t xml:space="preserve"> Do Pana Jezusa, przez wstawiennictwo Matki Bożej Łaskawej, o pocieszenie, radość i zdrowie, a także o błogosławieństwo dla dzieci, wnuków, prawnuków i ich rodzin</w:t>
      </w:r>
    </w:p>
    <w:p w14:paraId="3379FFB1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17</w:t>
      </w:r>
      <w:r w:rsidRPr="009176B2">
        <w:rPr>
          <w:rFonts w:cstheme="minorHAnsi"/>
          <w:sz w:val="22"/>
          <w:szCs w:val="22"/>
          <w:vertAlign w:val="superscript"/>
        </w:rPr>
        <w:t>30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b/>
          <w:bCs/>
          <w:i/>
          <w:iCs/>
          <w:sz w:val="22"/>
          <w:szCs w:val="22"/>
        </w:rPr>
        <w:t>Różaniec Rodziny Radia Maryja</w:t>
      </w:r>
    </w:p>
    <w:p w14:paraId="6A52E684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18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  <w:vertAlign w:val="superscript"/>
        </w:rPr>
        <w:tab/>
      </w:r>
      <w:r w:rsidRPr="009176B2">
        <w:rPr>
          <w:rFonts w:cstheme="minorHAnsi"/>
          <w:sz w:val="22"/>
          <w:szCs w:val="22"/>
        </w:rPr>
        <w:t>1.</w:t>
      </w:r>
      <w:r w:rsidRPr="009176B2">
        <w:rPr>
          <w:rFonts w:cstheme="minorHAnsi"/>
          <w:sz w:val="22"/>
          <w:szCs w:val="22"/>
        </w:rPr>
        <w:tab/>
        <w:t>W dniu 100 rocznicy urodzin Klary z podziękowaniem za otrzymane łaski, z prośbą o zdrowie i siły na dalsze lata oraz opiekę Matki Bożej</w:t>
      </w:r>
    </w:p>
    <w:p w14:paraId="09623F28" w14:textId="43346348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>2.</w:t>
      </w:r>
      <w:r w:rsidRPr="009176B2">
        <w:rPr>
          <w:rFonts w:cstheme="minorHAnsi"/>
          <w:sz w:val="22"/>
          <w:szCs w:val="22"/>
        </w:rPr>
        <w:tab/>
        <w:t xml:space="preserve">Za † Jerzego </w:t>
      </w:r>
      <w:proofErr w:type="spellStart"/>
      <w:r w:rsidRPr="009176B2">
        <w:rPr>
          <w:rFonts w:cstheme="minorHAnsi"/>
          <w:sz w:val="22"/>
          <w:szCs w:val="22"/>
        </w:rPr>
        <w:t>Kuzar</w:t>
      </w:r>
      <w:proofErr w:type="spellEnd"/>
      <w:r w:rsidRPr="009176B2">
        <w:rPr>
          <w:rFonts w:cstheme="minorHAnsi"/>
          <w:sz w:val="22"/>
          <w:szCs w:val="22"/>
        </w:rPr>
        <w:t xml:space="preserve"> </w:t>
      </w:r>
      <w:r w:rsidRPr="009176B2">
        <w:rPr>
          <w:rFonts w:cstheme="minorHAnsi"/>
          <w:i/>
          <w:iCs/>
          <w:sz w:val="22"/>
          <w:szCs w:val="22"/>
        </w:rPr>
        <w:t>(od sąsiadów z ulicy Polnej 6)</w:t>
      </w:r>
    </w:p>
    <w:p w14:paraId="191D95E9" w14:textId="406DFA41" w:rsidR="009176B2" w:rsidRPr="009176B2" w:rsidRDefault="009176B2" w:rsidP="009176B2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176B2">
        <w:rPr>
          <w:rFonts w:cstheme="minorHAnsi"/>
          <w:b/>
          <w:sz w:val="22"/>
          <w:szCs w:val="22"/>
        </w:rPr>
        <w:t xml:space="preserve">Piątek – 21 lutego 2020 </w:t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176B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9176B2">
        <w:rPr>
          <w:rFonts w:cstheme="minorHAnsi"/>
          <w:b/>
          <w:i/>
          <w:iCs/>
          <w:sz w:val="22"/>
          <w:szCs w:val="22"/>
        </w:rPr>
        <w:t xml:space="preserve"> 8,34-9,1</w:t>
      </w:r>
    </w:p>
    <w:p w14:paraId="1F0CBDD9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 xml:space="preserve">  6</w:t>
      </w:r>
      <w:r w:rsidRPr="009176B2">
        <w:rPr>
          <w:rFonts w:cstheme="minorHAnsi"/>
          <w:sz w:val="22"/>
          <w:szCs w:val="22"/>
          <w:vertAlign w:val="superscript"/>
        </w:rPr>
        <w:t>30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>Za †† rodziców Kazimierę i Alojzego, Zofię i Władysława, †† z rodziny i dusze w czyśćcu</w:t>
      </w:r>
    </w:p>
    <w:p w14:paraId="46DBFC22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 xml:space="preserve">  9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 xml:space="preserve">Za †† rodziców Marię i Dominika Gronowicz oraz † męża Stanisława </w:t>
      </w:r>
      <w:proofErr w:type="spellStart"/>
      <w:r w:rsidRPr="009176B2">
        <w:rPr>
          <w:rFonts w:cstheme="minorHAnsi"/>
          <w:sz w:val="22"/>
          <w:szCs w:val="22"/>
        </w:rPr>
        <w:t>Jarno</w:t>
      </w:r>
      <w:proofErr w:type="spellEnd"/>
    </w:p>
    <w:p w14:paraId="00647714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15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b/>
          <w:i/>
          <w:sz w:val="22"/>
          <w:szCs w:val="22"/>
        </w:rPr>
        <w:t>Koronka do Bożego Miłosierdzia</w:t>
      </w:r>
    </w:p>
    <w:p w14:paraId="2938DBC3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18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  <w:vertAlign w:val="superscript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b/>
          <w:bCs/>
          <w:i/>
          <w:iCs/>
          <w:sz w:val="22"/>
          <w:szCs w:val="22"/>
        </w:rPr>
        <w:t>Msza wotywna o Miłosierdziu Bożym</w:t>
      </w:r>
      <w:r w:rsidRPr="009176B2">
        <w:rPr>
          <w:rFonts w:cstheme="minorHAnsi"/>
          <w:b/>
          <w:bCs/>
          <w:sz w:val="22"/>
          <w:szCs w:val="22"/>
        </w:rPr>
        <w:t xml:space="preserve"> </w:t>
      </w:r>
      <w:r w:rsidRPr="009176B2">
        <w:rPr>
          <w:rFonts w:cstheme="minorHAnsi"/>
          <w:sz w:val="22"/>
          <w:szCs w:val="22"/>
        </w:rPr>
        <w:t xml:space="preserve">1 . Za † Jerzego </w:t>
      </w:r>
      <w:proofErr w:type="spellStart"/>
      <w:r w:rsidRPr="009176B2">
        <w:rPr>
          <w:rFonts w:cstheme="minorHAnsi"/>
          <w:sz w:val="22"/>
          <w:szCs w:val="22"/>
        </w:rPr>
        <w:t>Kuzara</w:t>
      </w:r>
      <w:proofErr w:type="spellEnd"/>
      <w:r w:rsidRPr="009176B2">
        <w:rPr>
          <w:rFonts w:cstheme="minorHAnsi"/>
          <w:sz w:val="22"/>
          <w:szCs w:val="22"/>
        </w:rPr>
        <w:t xml:space="preserve"> </w:t>
      </w:r>
      <w:r w:rsidRPr="009176B2">
        <w:rPr>
          <w:rFonts w:cstheme="minorHAnsi"/>
          <w:i/>
          <w:iCs/>
          <w:sz w:val="22"/>
          <w:szCs w:val="22"/>
        </w:rPr>
        <w:t>(od teściów)</w:t>
      </w:r>
    </w:p>
    <w:p w14:paraId="055382BD" w14:textId="56265718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>2.</w:t>
      </w:r>
      <w:r w:rsidRPr="009176B2">
        <w:rPr>
          <w:rFonts w:cstheme="minorHAnsi"/>
          <w:sz w:val="22"/>
          <w:szCs w:val="22"/>
        </w:rPr>
        <w:tab/>
        <w:t xml:space="preserve">Za † mamę Elfrydę w dniu urodzin i †† z rodziny </w:t>
      </w:r>
      <w:proofErr w:type="spellStart"/>
      <w:r w:rsidRPr="009176B2">
        <w:rPr>
          <w:rFonts w:cstheme="minorHAnsi"/>
          <w:sz w:val="22"/>
          <w:szCs w:val="22"/>
        </w:rPr>
        <w:t>Bawoł</w:t>
      </w:r>
      <w:proofErr w:type="spellEnd"/>
    </w:p>
    <w:p w14:paraId="6FCB45AE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19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b/>
          <w:i/>
          <w:sz w:val="22"/>
          <w:szCs w:val="22"/>
        </w:rPr>
        <w:t>Spotkanie dla młodzieży</w:t>
      </w:r>
      <w:r w:rsidRPr="009176B2">
        <w:rPr>
          <w:rFonts w:cstheme="minorHAnsi"/>
          <w:sz w:val="22"/>
          <w:szCs w:val="22"/>
        </w:rPr>
        <w:t xml:space="preserve"> </w:t>
      </w:r>
    </w:p>
    <w:p w14:paraId="643D06D1" w14:textId="77777777" w:rsidR="009176B2" w:rsidRPr="009176B2" w:rsidRDefault="009176B2" w:rsidP="009176B2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176B2">
        <w:rPr>
          <w:rFonts w:cstheme="minorHAnsi"/>
          <w:b/>
          <w:sz w:val="22"/>
          <w:szCs w:val="22"/>
        </w:rPr>
        <w:t xml:space="preserve">Sobota – 22 lutego 2020 – </w:t>
      </w:r>
      <w:r w:rsidRPr="009176B2">
        <w:rPr>
          <w:rFonts w:cstheme="minorHAnsi"/>
          <w:b/>
          <w:i/>
          <w:iCs/>
          <w:sz w:val="22"/>
          <w:szCs w:val="22"/>
        </w:rPr>
        <w:t xml:space="preserve">Katedry św. Piotra Apostoła </w:t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  <w:t>Mt 16,13-19</w:t>
      </w:r>
    </w:p>
    <w:p w14:paraId="143B5B44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 xml:space="preserve">  6</w:t>
      </w:r>
      <w:r w:rsidRPr="009176B2">
        <w:rPr>
          <w:rFonts w:cstheme="minorHAnsi"/>
          <w:sz w:val="22"/>
          <w:szCs w:val="22"/>
          <w:vertAlign w:val="superscript"/>
        </w:rPr>
        <w:t>30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>Za † Stanisława Wołoszyna w 30 dzień</w:t>
      </w:r>
    </w:p>
    <w:p w14:paraId="4429034A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11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>Dziękczynna w intencji Klary Radeckiej z okazji 100 rocznicy urodzin z prośbą o Boże błogosławieństwo, zdrowie i siły</w:t>
      </w:r>
    </w:p>
    <w:p w14:paraId="74700193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17</w:t>
      </w:r>
      <w:r w:rsidRPr="009176B2">
        <w:rPr>
          <w:rFonts w:cstheme="minorHAnsi"/>
          <w:sz w:val="22"/>
          <w:szCs w:val="22"/>
          <w:vertAlign w:val="superscript"/>
        </w:rPr>
        <w:t>30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b/>
          <w:i/>
          <w:sz w:val="22"/>
          <w:szCs w:val="22"/>
        </w:rPr>
        <w:t>Nieszpory Maryjne</w:t>
      </w:r>
    </w:p>
    <w:p w14:paraId="07F9607D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18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  <w:vertAlign w:val="superscript"/>
        </w:rPr>
        <w:tab/>
      </w:r>
      <w:r w:rsidRPr="009176B2">
        <w:rPr>
          <w:rFonts w:cstheme="minorHAnsi"/>
          <w:i/>
          <w:sz w:val="22"/>
          <w:szCs w:val="22"/>
        </w:rPr>
        <w:tab/>
      </w:r>
      <w:r w:rsidRPr="009176B2">
        <w:rPr>
          <w:rFonts w:cstheme="minorHAnsi"/>
          <w:i/>
          <w:sz w:val="22"/>
          <w:szCs w:val="22"/>
        </w:rPr>
        <w:tab/>
        <w:t xml:space="preserve">W sobotni wieczór: </w:t>
      </w:r>
      <w:r w:rsidRPr="009176B2">
        <w:rPr>
          <w:rFonts w:cstheme="minorHAnsi"/>
          <w:sz w:val="22"/>
          <w:szCs w:val="22"/>
        </w:rPr>
        <w:t>1. Za † Monikę Zawisz, †† rodziców, teściów, krewnych z obu stron i dusze w czyśćcu</w:t>
      </w:r>
    </w:p>
    <w:p w14:paraId="04F74719" w14:textId="17E81880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>2.</w:t>
      </w:r>
      <w:r w:rsidRPr="009176B2">
        <w:rPr>
          <w:rFonts w:cstheme="minorHAnsi"/>
          <w:sz w:val="22"/>
          <w:szCs w:val="22"/>
        </w:rPr>
        <w:tab/>
        <w:t>Za †† rodziców Marię i Rudolfa Skatuła, pokrewieństwo z obu stron i dusze w czyśćcu o dar życia wiecznego</w:t>
      </w:r>
    </w:p>
    <w:p w14:paraId="1D6F3997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9176B2">
        <w:rPr>
          <w:rFonts w:cstheme="minorHAnsi"/>
          <w:color w:val="C00000"/>
          <w:sz w:val="22"/>
          <w:szCs w:val="22"/>
        </w:rPr>
        <w:tab/>
        <w:t>19</w:t>
      </w:r>
      <w:r w:rsidRPr="009176B2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9176B2">
        <w:rPr>
          <w:rFonts w:cstheme="minorHAnsi"/>
          <w:color w:val="C00000"/>
          <w:sz w:val="22"/>
          <w:szCs w:val="22"/>
        </w:rPr>
        <w:tab/>
      </w:r>
      <w:r w:rsidRPr="009176B2">
        <w:rPr>
          <w:rFonts w:cstheme="minorHAnsi"/>
          <w:color w:val="C00000"/>
          <w:sz w:val="22"/>
          <w:szCs w:val="22"/>
        </w:rPr>
        <w:tab/>
      </w:r>
      <w:r w:rsidRPr="009176B2">
        <w:rPr>
          <w:rFonts w:cstheme="minorHAnsi"/>
          <w:color w:val="C00000"/>
          <w:sz w:val="22"/>
          <w:szCs w:val="22"/>
        </w:rPr>
        <w:tab/>
      </w:r>
      <w:r w:rsidRPr="009176B2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4F010F7A" w14:textId="77777777" w:rsidR="009176B2" w:rsidRPr="009176B2" w:rsidRDefault="009176B2" w:rsidP="009176B2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176B2">
        <w:rPr>
          <w:rFonts w:cstheme="minorHAnsi"/>
          <w:b/>
          <w:color w:val="538135" w:themeColor="accent6" w:themeShade="BF"/>
          <w:sz w:val="22"/>
          <w:szCs w:val="22"/>
        </w:rPr>
        <w:lastRenderedPageBreak/>
        <w:t xml:space="preserve">VII Niedziela Zwykła </w:t>
      </w:r>
      <w:r w:rsidRPr="009176B2">
        <w:rPr>
          <w:rFonts w:cstheme="minorHAnsi"/>
          <w:b/>
          <w:sz w:val="22"/>
          <w:szCs w:val="22"/>
        </w:rPr>
        <w:t xml:space="preserve">– 23 lutego 2020 </w:t>
      </w:r>
      <w:r w:rsidRPr="009176B2">
        <w:rPr>
          <w:rFonts w:cstheme="minorHAnsi"/>
          <w:b/>
          <w:i/>
          <w:iCs/>
          <w:sz w:val="22"/>
          <w:szCs w:val="22"/>
        </w:rPr>
        <w:tab/>
      </w:r>
      <w:r w:rsidRPr="009176B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176B2">
        <w:rPr>
          <w:rFonts w:cstheme="minorHAnsi"/>
          <w:b/>
          <w:i/>
          <w:iCs/>
          <w:sz w:val="22"/>
          <w:szCs w:val="22"/>
        </w:rPr>
        <w:t>Kpł</w:t>
      </w:r>
      <w:proofErr w:type="spellEnd"/>
      <w:r w:rsidRPr="009176B2">
        <w:rPr>
          <w:rFonts w:cstheme="minorHAnsi"/>
          <w:b/>
          <w:i/>
          <w:iCs/>
          <w:sz w:val="22"/>
          <w:szCs w:val="22"/>
        </w:rPr>
        <w:t xml:space="preserve"> 19,1-2.17-18; 1 Kor 3,16-23; Mt 5,38-48</w:t>
      </w:r>
    </w:p>
    <w:p w14:paraId="76BB88F1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 xml:space="preserve">  7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>W intencji mamy Urszuli oraz Bronisławy o opiekę Matki Bożej, zdrowie i potrzebne siły</w:t>
      </w:r>
    </w:p>
    <w:p w14:paraId="13818CA6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 xml:space="preserve">  8</w:t>
      </w:r>
      <w:r w:rsidRPr="009176B2">
        <w:rPr>
          <w:rFonts w:cstheme="minorHAnsi"/>
          <w:sz w:val="22"/>
          <w:szCs w:val="22"/>
          <w:vertAlign w:val="superscript"/>
        </w:rPr>
        <w:t>30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b/>
          <w:i/>
          <w:sz w:val="22"/>
          <w:szCs w:val="22"/>
        </w:rPr>
        <w:t>Godzinki o Niepokalanym Poczęciu NMP</w:t>
      </w:r>
    </w:p>
    <w:p w14:paraId="6BFD82F6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 xml:space="preserve">  9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>Za † mamę Grażynę w 26 rocznicę śmierci</w:t>
      </w:r>
    </w:p>
    <w:p w14:paraId="7795FC38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10</w:t>
      </w:r>
      <w:r w:rsidRPr="009176B2">
        <w:rPr>
          <w:rFonts w:cstheme="minorHAnsi"/>
          <w:sz w:val="22"/>
          <w:szCs w:val="22"/>
          <w:vertAlign w:val="superscript"/>
        </w:rPr>
        <w:t>30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 xml:space="preserve">W intencji rocznych dzieci: Łukasz Krzysztof </w:t>
      </w:r>
      <w:r w:rsidRPr="009176B2">
        <w:rPr>
          <w:rFonts w:cstheme="minorHAnsi"/>
          <w:b/>
          <w:bCs/>
          <w:sz w:val="22"/>
          <w:szCs w:val="22"/>
        </w:rPr>
        <w:t>Łukoszek</w:t>
      </w:r>
      <w:r w:rsidRPr="009176B2">
        <w:rPr>
          <w:rFonts w:cstheme="minorHAnsi"/>
          <w:sz w:val="22"/>
          <w:szCs w:val="22"/>
        </w:rPr>
        <w:t xml:space="preserve">, Agata </w:t>
      </w:r>
      <w:proofErr w:type="spellStart"/>
      <w:r w:rsidRPr="009176B2">
        <w:rPr>
          <w:rFonts w:cstheme="minorHAnsi"/>
          <w:b/>
          <w:bCs/>
          <w:sz w:val="22"/>
          <w:szCs w:val="22"/>
        </w:rPr>
        <w:t>Wziontek</w:t>
      </w:r>
      <w:proofErr w:type="spellEnd"/>
      <w:r w:rsidRPr="009176B2">
        <w:rPr>
          <w:rFonts w:cstheme="minorHAnsi"/>
          <w:sz w:val="22"/>
          <w:szCs w:val="22"/>
        </w:rPr>
        <w:t xml:space="preserve">, Emilia Anna </w:t>
      </w:r>
      <w:r w:rsidRPr="009176B2">
        <w:rPr>
          <w:rFonts w:cstheme="minorHAnsi"/>
          <w:b/>
          <w:bCs/>
          <w:sz w:val="22"/>
          <w:szCs w:val="22"/>
        </w:rPr>
        <w:t>Gocyła</w:t>
      </w:r>
      <w:r w:rsidRPr="009176B2">
        <w:rPr>
          <w:rFonts w:cstheme="minorHAnsi"/>
          <w:sz w:val="22"/>
          <w:szCs w:val="22"/>
        </w:rPr>
        <w:t xml:space="preserve">, Maria </w:t>
      </w:r>
      <w:proofErr w:type="spellStart"/>
      <w:r w:rsidRPr="009176B2">
        <w:rPr>
          <w:rFonts w:cstheme="minorHAnsi"/>
          <w:b/>
          <w:bCs/>
          <w:sz w:val="22"/>
          <w:szCs w:val="22"/>
        </w:rPr>
        <w:t>Jaksik</w:t>
      </w:r>
      <w:proofErr w:type="spellEnd"/>
      <w:r w:rsidRPr="009176B2">
        <w:rPr>
          <w:rFonts w:cstheme="minorHAnsi"/>
          <w:sz w:val="22"/>
          <w:szCs w:val="22"/>
        </w:rPr>
        <w:t xml:space="preserve">, Aleksandra </w:t>
      </w:r>
      <w:proofErr w:type="spellStart"/>
      <w:r w:rsidRPr="009176B2">
        <w:rPr>
          <w:rFonts w:cstheme="minorHAnsi"/>
          <w:b/>
          <w:bCs/>
          <w:sz w:val="22"/>
          <w:szCs w:val="22"/>
        </w:rPr>
        <w:t>Żołneczko</w:t>
      </w:r>
      <w:proofErr w:type="spellEnd"/>
    </w:p>
    <w:p w14:paraId="4FF9DD10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i/>
          <w:iCs/>
          <w:sz w:val="22"/>
          <w:szCs w:val="22"/>
        </w:rPr>
        <w:t>10</w:t>
      </w:r>
      <w:r w:rsidRPr="009176B2">
        <w:rPr>
          <w:rFonts w:cstheme="minorHAnsi"/>
          <w:i/>
          <w:iCs/>
          <w:sz w:val="22"/>
          <w:szCs w:val="22"/>
          <w:vertAlign w:val="superscript"/>
        </w:rPr>
        <w:t>00</w:t>
      </w:r>
      <w:r w:rsidRPr="009176B2">
        <w:rPr>
          <w:rFonts w:cstheme="minorHAnsi"/>
          <w:i/>
          <w:iCs/>
          <w:sz w:val="22"/>
          <w:szCs w:val="22"/>
        </w:rPr>
        <w:tab/>
      </w:r>
      <w:r w:rsidRPr="009176B2">
        <w:rPr>
          <w:rFonts w:cstheme="minorHAnsi"/>
          <w:i/>
          <w:iCs/>
          <w:sz w:val="22"/>
          <w:szCs w:val="22"/>
        </w:rPr>
        <w:tab/>
      </w:r>
      <w:r w:rsidRPr="009176B2">
        <w:rPr>
          <w:rFonts w:cstheme="minorHAnsi"/>
          <w:i/>
          <w:iCs/>
          <w:sz w:val="22"/>
          <w:szCs w:val="22"/>
        </w:rPr>
        <w:tab/>
        <w:t xml:space="preserve">W kaplicy pod kościołem konferencja naukowa poświęcona bł. ks. Ryszardowi </w:t>
      </w:r>
      <w:proofErr w:type="spellStart"/>
      <w:r w:rsidRPr="009176B2">
        <w:rPr>
          <w:rFonts w:cstheme="minorHAnsi"/>
          <w:i/>
          <w:iCs/>
          <w:sz w:val="22"/>
          <w:szCs w:val="22"/>
        </w:rPr>
        <w:t>Henkesowi</w:t>
      </w:r>
      <w:proofErr w:type="spellEnd"/>
    </w:p>
    <w:p w14:paraId="3FA29E3B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12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</w:rPr>
        <w:tab/>
        <w:t>1.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b/>
          <w:bCs/>
          <w:sz w:val="22"/>
          <w:szCs w:val="22"/>
        </w:rPr>
        <w:t xml:space="preserve">Msza Święta pontyfikalna: Dziękczynna za dar życia, przykład świętości bł. ks. Ryszarda </w:t>
      </w:r>
      <w:proofErr w:type="spellStart"/>
      <w:r w:rsidRPr="009176B2">
        <w:rPr>
          <w:rFonts w:cstheme="minorHAnsi"/>
          <w:b/>
          <w:bCs/>
          <w:sz w:val="22"/>
          <w:szCs w:val="22"/>
        </w:rPr>
        <w:t>Henkesa</w:t>
      </w:r>
      <w:proofErr w:type="spellEnd"/>
      <w:r w:rsidRPr="009176B2">
        <w:rPr>
          <w:rFonts w:cstheme="minorHAnsi"/>
          <w:sz w:val="22"/>
          <w:szCs w:val="22"/>
        </w:rPr>
        <w:t xml:space="preserve"> </w:t>
      </w:r>
      <w:r w:rsidRPr="009176B2">
        <w:rPr>
          <w:rFonts w:cstheme="minorHAnsi"/>
          <w:i/>
          <w:iCs/>
          <w:sz w:val="22"/>
          <w:szCs w:val="22"/>
        </w:rPr>
        <w:t xml:space="preserve">(po Mszy poświęcenie tablicy przy Zakładzie Karnym na ul. </w:t>
      </w:r>
      <w:proofErr w:type="spellStart"/>
      <w:r w:rsidRPr="009176B2">
        <w:rPr>
          <w:rFonts w:cstheme="minorHAnsi"/>
          <w:i/>
          <w:iCs/>
          <w:sz w:val="22"/>
          <w:szCs w:val="22"/>
        </w:rPr>
        <w:t>Eichendorffa</w:t>
      </w:r>
      <w:proofErr w:type="spellEnd"/>
      <w:r w:rsidRPr="009176B2">
        <w:rPr>
          <w:rFonts w:cstheme="minorHAnsi"/>
          <w:i/>
          <w:iCs/>
          <w:sz w:val="22"/>
          <w:szCs w:val="22"/>
        </w:rPr>
        <w:t>)</w:t>
      </w:r>
    </w:p>
    <w:p w14:paraId="5C9D1B18" w14:textId="3E00A5BD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>2.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="Calibri (Tekst podstawowy)"/>
          <w:spacing w:val="-2"/>
          <w:sz w:val="22"/>
          <w:szCs w:val="22"/>
        </w:rPr>
        <w:t>Do Bożej Opatrzności w intencji Aleksandra Żurawieckiego w 60. rocznicę urodzin z podziękowaniem za otrzymane łaski z prośbą o Boże błogosławieństwo i dalszą opiekę Matki Bożej</w:t>
      </w:r>
    </w:p>
    <w:p w14:paraId="12254382" w14:textId="39E32930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  <w:t>3.</w:t>
      </w:r>
      <w:r w:rsidRPr="009176B2">
        <w:rPr>
          <w:rFonts w:cstheme="minorHAnsi"/>
          <w:sz w:val="22"/>
          <w:szCs w:val="22"/>
        </w:rPr>
        <w:tab/>
        <w:t xml:space="preserve">Za † Zbigniewa </w:t>
      </w:r>
      <w:proofErr w:type="spellStart"/>
      <w:r w:rsidRPr="009176B2">
        <w:rPr>
          <w:rFonts w:cstheme="minorHAnsi"/>
          <w:sz w:val="22"/>
          <w:szCs w:val="22"/>
        </w:rPr>
        <w:t>Stężowskiego</w:t>
      </w:r>
      <w:proofErr w:type="spellEnd"/>
      <w:r w:rsidRPr="009176B2">
        <w:rPr>
          <w:rFonts w:cstheme="minorHAnsi"/>
          <w:sz w:val="22"/>
          <w:szCs w:val="22"/>
        </w:rPr>
        <w:t xml:space="preserve"> w 9 rocznicę śmierci, †† rodziców Wesoły i </w:t>
      </w:r>
      <w:proofErr w:type="spellStart"/>
      <w:r w:rsidRPr="009176B2">
        <w:rPr>
          <w:rFonts w:cstheme="minorHAnsi"/>
          <w:sz w:val="22"/>
          <w:szCs w:val="22"/>
        </w:rPr>
        <w:t>Stężowski</w:t>
      </w:r>
      <w:proofErr w:type="spellEnd"/>
    </w:p>
    <w:p w14:paraId="3A9B9942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17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b/>
          <w:i/>
          <w:sz w:val="22"/>
          <w:szCs w:val="22"/>
        </w:rPr>
        <w:t>Różaniec za młode pokolenie</w:t>
      </w:r>
    </w:p>
    <w:p w14:paraId="7E535A4E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17</w:t>
      </w:r>
      <w:r w:rsidRPr="009176B2">
        <w:rPr>
          <w:rFonts w:cstheme="minorHAnsi"/>
          <w:sz w:val="22"/>
          <w:szCs w:val="22"/>
          <w:vertAlign w:val="superscript"/>
        </w:rPr>
        <w:t>30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b/>
          <w:i/>
          <w:sz w:val="22"/>
          <w:szCs w:val="22"/>
        </w:rPr>
        <w:t>Nieszpory niedzielne</w:t>
      </w:r>
    </w:p>
    <w:p w14:paraId="5EBC60AA" w14:textId="77777777" w:rsidR="009176B2" w:rsidRPr="009176B2" w:rsidRDefault="009176B2" w:rsidP="009176B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76B2">
        <w:rPr>
          <w:rFonts w:cstheme="minorHAnsi"/>
          <w:sz w:val="22"/>
          <w:szCs w:val="22"/>
        </w:rPr>
        <w:tab/>
        <w:t>18</w:t>
      </w:r>
      <w:r w:rsidRPr="009176B2">
        <w:rPr>
          <w:rFonts w:cstheme="minorHAnsi"/>
          <w:sz w:val="22"/>
          <w:szCs w:val="22"/>
          <w:vertAlign w:val="superscript"/>
        </w:rPr>
        <w:t>00</w:t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theme="minorHAnsi"/>
          <w:sz w:val="22"/>
          <w:szCs w:val="22"/>
        </w:rPr>
        <w:tab/>
      </w:r>
      <w:r w:rsidRPr="009176B2">
        <w:rPr>
          <w:rFonts w:cs="Calibri (Tekst podstawowy)"/>
          <w:spacing w:val="-4"/>
          <w:sz w:val="22"/>
          <w:szCs w:val="22"/>
        </w:rPr>
        <w:t xml:space="preserve">Za †† Izydora </w:t>
      </w:r>
      <w:proofErr w:type="spellStart"/>
      <w:r w:rsidRPr="009176B2">
        <w:rPr>
          <w:rFonts w:cs="Calibri (Tekst podstawowy)"/>
          <w:spacing w:val="-4"/>
          <w:sz w:val="22"/>
          <w:szCs w:val="22"/>
        </w:rPr>
        <w:t>Niestrój</w:t>
      </w:r>
      <w:proofErr w:type="spellEnd"/>
      <w:r w:rsidRPr="009176B2">
        <w:rPr>
          <w:rFonts w:cs="Calibri (Tekst podstawowy)"/>
          <w:spacing w:val="-4"/>
          <w:sz w:val="22"/>
          <w:szCs w:val="22"/>
        </w:rPr>
        <w:t>, żonę Joannę, rodzeństwo Agnieszkę i Franciszka oraz pokrewieństwo</w:t>
      </w:r>
    </w:p>
    <w:p w14:paraId="7BD53D2F" w14:textId="77777777" w:rsidR="009176B2" w:rsidRPr="009176B2" w:rsidRDefault="009176B2" w:rsidP="009176B2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9176B2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9176B2">
        <w:rPr>
          <w:rFonts w:cstheme="minorHAnsi"/>
          <w:spacing w:val="-2"/>
          <w:sz w:val="22"/>
          <w:szCs w:val="22"/>
        </w:rPr>
        <w:t>: W intencji Ojca Świętego Franciszka</w:t>
      </w:r>
    </w:p>
    <w:p w14:paraId="6DF46363" w14:textId="2AEF9F49" w:rsidR="00B229B1" w:rsidRPr="009176B2" w:rsidRDefault="00B229B1" w:rsidP="00B229B1">
      <w:pPr>
        <w:rPr>
          <w:sz w:val="22"/>
          <w:szCs w:val="22"/>
        </w:rPr>
      </w:pPr>
    </w:p>
    <w:p w14:paraId="26F333E1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9176B2">
        <w:rPr>
          <w:sz w:val="22"/>
          <w:szCs w:val="22"/>
        </w:rPr>
        <w:t>Dzisiaj o 14</w:t>
      </w:r>
      <w:r w:rsidRPr="009176B2">
        <w:rPr>
          <w:sz w:val="22"/>
          <w:szCs w:val="22"/>
          <w:vertAlign w:val="superscript"/>
        </w:rPr>
        <w:t>00</w:t>
      </w:r>
      <w:r w:rsidRPr="009176B2">
        <w:rPr>
          <w:sz w:val="22"/>
          <w:szCs w:val="22"/>
        </w:rPr>
        <w:t xml:space="preserve"> Msza Święta w rycie Trydenckim. Zapraszamy także na godz. 15</w:t>
      </w:r>
      <w:r w:rsidRPr="009176B2">
        <w:rPr>
          <w:sz w:val="22"/>
          <w:szCs w:val="22"/>
          <w:vertAlign w:val="superscript"/>
        </w:rPr>
        <w:t>45</w:t>
      </w:r>
      <w:r w:rsidRPr="009176B2">
        <w:rPr>
          <w:sz w:val="22"/>
          <w:szCs w:val="22"/>
        </w:rPr>
        <w:t xml:space="preserve"> na </w:t>
      </w:r>
      <w:r w:rsidRPr="009176B2">
        <w:rPr>
          <w:b/>
          <w:sz w:val="22"/>
          <w:szCs w:val="22"/>
        </w:rPr>
        <w:t>Różaniec Fatimski za młode pokolenie</w:t>
      </w:r>
      <w:r w:rsidRPr="009176B2">
        <w:rPr>
          <w:sz w:val="22"/>
          <w:szCs w:val="22"/>
        </w:rPr>
        <w:t>, oraz na godz. 17</w:t>
      </w:r>
      <w:r w:rsidRPr="009176B2">
        <w:rPr>
          <w:sz w:val="22"/>
          <w:szCs w:val="22"/>
          <w:vertAlign w:val="superscript"/>
        </w:rPr>
        <w:t>30</w:t>
      </w:r>
      <w:r w:rsidRPr="009176B2">
        <w:rPr>
          <w:sz w:val="22"/>
          <w:szCs w:val="22"/>
        </w:rPr>
        <w:t xml:space="preserve"> na </w:t>
      </w:r>
      <w:r w:rsidRPr="009176B2">
        <w:rPr>
          <w:b/>
          <w:sz w:val="22"/>
          <w:szCs w:val="22"/>
        </w:rPr>
        <w:t>nieszpory niedzielne</w:t>
      </w:r>
      <w:r w:rsidRPr="009176B2">
        <w:rPr>
          <w:sz w:val="22"/>
          <w:szCs w:val="22"/>
        </w:rPr>
        <w:t>.</w:t>
      </w:r>
    </w:p>
    <w:p w14:paraId="5B1A03D2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9176B2">
        <w:rPr>
          <w:sz w:val="22"/>
          <w:szCs w:val="22"/>
        </w:rPr>
        <w:t xml:space="preserve">Również dzisiaj w klasztorze </w:t>
      </w:r>
      <w:proofErr w:type="spellStart"/>
      <w:r w:rsidRPr="009176B2">
        <w:rPr>
          <w:sz w:val="22"/>
          <w:szCs w:val="22"/>
        </w:rPr>
        <w:t>Annuntiata</w:t>
      </w:r>
      <w:proofErr w:type="spellEnd"/>
      <w:r w:rsidRPr="009176B2">
        <w:rPr>
          <w:sz w:val="22"/>
          <w:szCs w:val="22"/>
        </w:rPr>
        <w:t xml:space="preserve"> </w:t>
      </w:r>
      <w:r w:rsidRPr="009176B2">
        <w:rPr>
          <w:b/>
          <w:bCs/>
          <w:sz w:val="22"/>
          <w:szCs w:val="22"/>
        </w:rPr>
        <w:t>Spotkanie Rodzinne</w:t>
      </w:r>
      <w:r w:rsidRPr="009176B2">
        <w:rPr>
          <w:sz w:val="22"/>
          <w:szCs w:val="22"/>
        </w:rPr>
        <w:t>. Zapewniona jest opieka dla dzieci.</w:t>
      </w:r>
    </w:p>
    <w:p w14:paraId="10117B44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9176B2">
        <w:rPr>
          <w:sz w:val="22"/>
          <w:szCs w:val="22"/>
        </w:rPr>
        <w:t>W poniedziałek o 20</w:t>
      </w:r>
      <w:r w:rsidRPr="009176B2">
        <w:rPr>
          <w:sz w:val="22"/>
          <w:szCs w:val="22"/>
          <w:vertAlign w:val="superscript"/>
        </w:rPr>
        <w:t>00</w:t>
      </w:r>
      <w:r w:rsidRPr="009176B2">
        <w:rPr>
          <w:sz w:val="22"/>
          <w:szCs w:val="22"/>
        </w:rPr>
        <w:t xml:space="preserve"> </w:t>
      </w:r>
      <w:r w:rsidRPr="009176B2">
        <w:rPr>
          <w:b/>
          <w:sz w:val="22"/>
          <w:szCs w:val="22"/>
        </w:rPr>
        <w:t xml:space="preserve">próba </w:t>
      </w:r>
      <w:proofErr w:type="spellStart"/>
      <w:r w:rsidRPr="009176B2">
        <w:rPr>
          <w:b/>
          <w:sz w:val="22"/>
          <w:szCs w:val="22"/>
        </w:rPr>
        <w:t>scholi</w:t>
      </w:r>
      <w:proofErr w:type="spellEnd"/>
      <w:r w:rsidRPr="009176B2">
        <w:rPr>
          <w:sz w:val="22"/>
          <w:szCs w:val="22"/>
        </w:rPr>
        <w:t>.</w:t>
      </w:r>
    </w:p>
    <w:p w14:paraId="09B2895E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176B2">
        <w:rPr>
          <w:sz w:val="22"/>
          <w:szCs w:val="22"/>
        </w:rPr>
        <w:t>We wtorek o godz. 15</w:t>
      </w:r>
      <w:r w:rsidRPr="009176B2">
        <w:rPr>
          <w:sz w:val="22"/>
          <w:szCs w:val="22"/>
          <w:vertAlign w:val="superscript"/>
        </w:rPr>
        <w:t>30</w:t>
      </w:r>
      <w:r w:rsidRPr="009176B2">
        <w:rPr>
          <w:sz w:val="22"/>
          <w:szCs w:val="22"/>
        </w:rPr>
        <w:t xml:space="preserve"> spotkanie </w:t>
      </w:r>
      <w:r w:rsidRPr="009176B2">
        <w:rPr>
          <w:b/>
          <w:sz w:val="22"/>
          <w:szCs w:val="22"/>
        </w:rPr>
        <w:t>Klubu Seniora</w:t>
      </w:r>
      <w:r w:rsidRPr="009176B2">
        <w:rPr>
          <w:sz w:val="22"/>
          <w:szCs w:val="22"/>
        </w:rPr>
        <w:t xml:space="preserve">, po wieczornej Mszy spotkanie </w:t>
      </w:r>
      <w:r w:rsidRPr="009176B2">
        <w:rPr>
          <w:b/>
          <w:sz w:val="22"/>
          <w:szCs w:val="22"/>
        </w:rPr>
        <w:t xml:space="preserve">Kręgu Biblijnego, </w:t>
      </w:r>
      <w:r w:rsidRPr="009176B2">
        <w:rPr>
          <w:sz w:val="22"/>
          <w:szCs w:val="22"/>
        </w:rPr>
        <w:t>o 18</w:t>
      </w:r>
      <w:r w:rsidRPr="009176B2">
        <w:rPr>
          <w:sz w:val="22"/>
          <w:szCs w:val="22"/>
          <w:vertAlign w:val="superscript"/>
        </w:rPr>
        <w:t>00</w:t>
      </w:r>
      <w:r w:rsidRPr="009176B2">
        <w:rPr>
          <w:b/>
          <w:sz w:val="22"/>
          <w:szCs w:val="22"/>
        </w:rPr>
        <w:t xml:space="preserve"> próba chóru.</w:t>
      </w:r>
    </w:p>
    <w:p w14:paraId="214C8E54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176B2">
        <w:rPr>
          <w:sz w:val="22"/>
          <w:szCs w:val="22"/>
        </w:rPr>
        <w:t xml:space="preserve">Spotkanie </w:t>
      </w:r>
      <w:r w:rsidRPr="009176B2">
        <w:rPr>
          <w:b/>
          <w:sz w:val="22"/>
          <w:szCs w:val="22"/>
        </w:rPr>
        <w:t xml:space="preserve">Ruchu Rodzin </w:t>
      </w:r>
      <w:proofErr w:type="spellStart"/>
      <w:r w:rsidRPr="009176B2">
        <w:rPr>
          <w:b/>
          <w:sz w:val="22"/>
          <w:szCs w:val="22"/>
        </w:rPr>
        <w:t>Nazaretańskich</w:t>
      </w:r>
      <w:proofErr w:type="spellEnd"/>
      <w:r w:rsidRPr="009176B2">
        <w:rPr>
          <w:sz w:val="22"/>
          <w:szCs w:val="22"/>
        </w:rPr>
        <w:t xml:space="preserve"> w środę po wieczornej Mszy Świętej.</w:t>
      </w:r>
    </w:p>
    <w:p w14:paraId="10FCE251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176B2">
        <w:rPr>
          <w:b/>
          <w:sz w:val="22"/>
          <w:szCs w:val="22"/>
        </w:rPr>
        <w:t>Msza szkolna</w:t>
      </w:r>
      <w:r w:rsidRPr="009176B2">
        <w:rPr>
          <w:sz w:val="22"/>
          <w:szCs w:val="22"/>
        </w:rPr>
        <w:t xml:space="preserve"> w czwartek o 16</w:t>
      </w:r>
      <w:r w:rsidRPr="009176B2">
        <w:rPr>
          <w:sz w:val="22"/>
          <w:szCs w:val="22"/>
          <w:vertAlign w:val="superscript"/>
        </w:rPr>
        <w:t>30</w:t>
      </w:r>
      <w:r w:rsidRPr="009176B2">
        <w:rPr>
          <w:sz w:val="22"/>
          <w:szCs w:val="22"/>
        </w:rPr>
        <w:t xml:space="preserve">. </w:t>
      </w:r>
    </w:p>
    <w:p w14:paraId="508300EF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176B2">
        <w:rPr>
          <w:sz w:val="22"/>
          <w:szCs w:val="22"/>
        </w:rPr>
        <w:t>W czwartek o 17</w:t>
      </w:r>
      <w:r w:rsidRPr="009176B2">
        <w:rPr>
          <w:sz w:val="22"/>
          <w:szCs w:val="22"/>
          <w:vertAlign w:val="superscript"/>
        </w:rPr>
        <w:t>30</w:t>
      </w:r>
      <w:r w:rsidRPr="009176B2">
        <w:rPr>
          <w:sz w:val="22"/>
          <w:szCs w:val="22"/>
        </w:rPr>
        <w:t xml:space="preserve"> Różaniec, a po wieczornej Mszy Świętej </w:t>
      </w:r>
      <w:r w:rsidRPr="009176B2">
        <w:rPr>
          <w:b/>
          <w:sz w:val="22"/>
          <w:szCs w:val="22"/>
        </w:rPr>
        <w:t>spotkanie Rodziny Radia Maryja.</w:t>
      </w:r>
    </w:p>
    <w:p w14:paraId="4CC7C3EA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176B2">
        <w:rPr>
          <w:sz w:val="22"/>
          <w:szCs w:val="22"/>
        </w:rPr>
        <w:t>W piątek o 15</w:t>
      </w:r>
      <w:r w:rsidRPr="009176B2">
        <w:rPr>
          <w:sz w:val="22"/>
          <w:szCs w:val="22"/>
          <w:vertAlign w:val="superscript"/>
        </w:rPr>
        <w:t>00</w:t>
      </w:r>
      <w:r w:rsidRPr="009176B2">
        <w:rPr>
          <w:b/>
          <w:sz w:val="22"/>
          <w:szCs w:val="22"/>
        </w:rPr>
        <w:t xml:space="preserve"> Koronka do Bożego Miłosierdzia.</w:t>
      </w:r>
    </w:p>
    <w:p w14:paraId="26B3C1D9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176B2">
        <w:rPr>
          <w:b/>
          <w:sz w:val="22"/>
          <w:szCs w:val="22"/>
        </w:rPr>
        <w:t xml:space="preserve">Młodzież zapraszamy na spotkanie </w:t>
      </w:r>
      <w:r w:rsidRPr="009176B2">
        <w:rPr>
          <w:sz w:val="22"/>
          <w:szCs w:val="22"/>
        </w:rPr>
        <w:t>w piątek o godz. 19</w:t>
      </w:r>
      <w:r w:rsidRPr="009176B2">
        <w:rPr>
          <w:sz w:val="22"/>
          <w:szCs w:val="22"/>
          <w:vertAlign w:val="superscript"/>
        </w:rPr>
        <w:t>00</w:t>
      </w:r>
      <w:r w:rsidRPr="009176B2">
        <w:rPr>
          <w:sz w:val="22"/>
          <w:szCs w:val="22"/>
        </w:rPr>
        <w:t xml:space="preserve">. </w:t>
      </w:r>
    </w:p>
    <w:p w14:paraId="59207381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bCs/>
          <w:sz w:val="22"/>
          <w:szCs w:val="22"/>
        </w:rPr>
      </w:pPr>
      <w:r w:rsidRPr="009176B2">
        <w:rPr>
          <w:bCs/>
          <w:sz w:val="22"/>
          <w:szCs w:val="22"/>
        </w:rPr>
        <w:t>W sobotę o 19</w:t>
      </w:r>
      <w:r w:rsidRPr="009176B2">
        <w:rPr>
          <w:bCs/>
          <w:sz w:val="22"/>
          <w:szCs w:val="22"/>
          <w:vertAlign w:val="superscript"/>
        </w:rPr>
        <w:t>30</w:t>
      </w:r>
      <w:r w:rsidRPr="009176B2">
        <w:rPr>
          <w:bCs/>
          <w:sz w:val="22"/>
          <w:szCs w:val="22"/>
        </w:rPr>
        <w:t xml:space="preserve"> zapraszamy na kolejny </w:t>
      </w:r>
      <w:r w:rsidRPr="009176B2">
        <w:rPr>
          <w:b/>
          <w:sz w:val="22"/>
          <w:szCs w:val="22"/>
        </w:rPr>
        <w:t>Raciborski Wieczór Uwielbienia</w:t>
      </w:r>
      <w:r w:rsidRPr="009176B2">
        <w:rPr>
          <w:bCs/>
          <w:sz w:val="22"/>
          <w:szCs w:val="22"/>
        </w:rPr>
        <w:t>.</w:t>
      </w:r>
    </w:p>
    <w:p w14:paraId="4CFBF541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176B2">
        <w:rPr>
          <w:sz w:val="22"/>
          <w:szCs w:val="22"/>
        </w:rPr>
        <w:t>W przyszłą niedzielę o godz. 10</w:t>
      </w:r>
      <w:r w:rsidRPr="009176B2">
        <w:rPr>
          <w:sz w:val="22"/>
          <w:szCs w:val="22"/>
          <w:vertAlign w:val="superscript"/>
        </w:rPr>
        <w:t>30</w:t>
      </w:r>
      <w:r w:rsidRPr="009176B2">
        <w:rPr>
          <w:sz w:val="22"/>
          <w:szCs w:val="22"/>
        </w:rPr>
        <w:t xml:space="preserve"> Msza Święta </w:t>
      </w:r>
      <w:r w:rsidRPr="009176B2">
        <w:rPr>
          <w:b/>
          <w:sz w:val="22"/>
          <w:szCs w:val="22"/>
        </w:rPr>
        <w:t>w intencji rocznych dzieci</w:t>
      </w:r>
      <w:r w:rsidRPr="009176B2">
        <w:rPr>
          <w:sz w:val="22"/>
          <w:szCs w:val="22"/>
        </w:rPr>
        <w:t>.</w:t>
      </w:r>
    </w:p>
    <w:p w14:paraId="78FC8CD6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176B2">
        <w:rPr>
          <w:sz w:val="22"/>
          <w:szCs w:val="22"/>
        </w:rPr>
        <w:t xml:space="preserve">W ubiegłym roku odbyła się </w:t>
      </w:r>
      <w:r w:rsidRPr="009176B2">
        <w:rPr>
          <w:b/>
          <w:bCs/>
          <w:sz w:val="22"/>
          <w:szCs w:val="22"/>
        </w:rPr>
        <w:t xml:space="preserve">beatyfikacja ks. Ryszarda </w:t>
      </w:r>
      <w:proofErr w:type="spellStart"/>
      <w:r w:rsidRPr="009176B2">
        <w:rPr>
          <w:b/>
          <w:bCs/>
          <w:sz w:val="22"/>
          <w:szCs w:val="22"/>
        </w:rPr>
        <w:t>Henkesa</w:t>
      </w:r>
      <w:proofErr w:type="spellEnd"/>
      <w:r w:rsidRPr="009176B2">
        <w:rPr>
          <w:sz w:val="22"/>
          <w:szCs w:val="22"/>
        </w:rPr>
        <w:t>, Pallotyna związanego między innymi z Raciborzem. Posługiwał m. in. w Kietrzu i Branicach. Przez pewien czas był więziony w Raciborskim więzieniu. Później poniósł śmierć męczeńską w Dachau. W mrocznych czasach nazizmu był postacią bardzo czytelną. Z tej okazji zapraszamy w przyszłą niedzielę na godz. 10</w:t>
      </w:r>
      <w:r w:rsidRPr="009176B2">
        <w:rPr>
          <w:sz w:val="22"/>
          <w:szCs w:val="22"/>
          <w:vertAlign w:val="superscript"/>
        </w:rPr>
        <w:t>00</w:t>
      </w:r>
      <w:r w:rsidRPr="009176B2">
        <w:rPr>
          <w:sz w:val="22"/>
          <w:szCs w:val="22"/>
        </w:rPr>
        <w:t xml:space="preserve"> do kaplicy pod kościołem na </w:t>
      </w:r>
      <w:r w:rsidRPr="009176B2">
        <w:rPr>
          <w:b/>
          <w:bCs/>
          <w:sz w:val="22"/>
          <w:szCs w:val="22"/>
        </w:rPr>
        <w:t>wykłady poświęcone błogosławionemu oraz na Mszę Świętą dziękczynną</w:t>
      </w:r>
      <w:r w:rsidRPr="009176B2">
        <w:rPr>
          <w:sz w:val="22"/>
          <w:szCs w:val="22"/>
        </w:rPr>
        <w:t xml:space="preserve"> o godz. 12</w:t>
      </w:r>
      <w:r w:rsidRPr="009176B2">
        <w:rPr>
          <w:sz w:val="22"/>
          <w:szCs w:val="22"/>
          <w:vertAlign w:val="superscript"/>
        </w:rPr>
        <w:t>00</w:t>
      </w:r>
      <w:r w:rsidRPr="009176B2">
        <w:rPr>
          <w:sz w:val="22"/>
          <w:szCs w:val="22"/>
        </w:rPr>
        <w:t>. Po Mszy będzie poświęcenie pamiątkowej tablicy przy Zakładzie Karnym.</w:t>
      </w:r>
    </w:p>
    <w:p w14:paraId="0BB3DFDD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176B2">
        <w:rPr>
          <w:sz w:val="22"/>
          <w:szCs w:val="22"/>
        </w:rPr>
        <w:t>Nie będzie zatem za tydzień Liturgii Słowa dla dzieci. Prosimy także w miarę możliwości zostawić miejsca parkingowe wokół kościoła dla zaproszonych gości.</w:t>
      </w:r>
    </w:p>
    <w:p w14:paraId="0E9FC6FA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176B2">
        <w:rPr>
          <w:sz w:val="22"/>
          <w:szCs w:val="22"/>
        </w:rPr>
        <w:t xml:space="preserve">W gazetce drukujemy ofertę pielgrzymkową. Nasza parafia proponuje </w:t>
      </w:r>
      <w:r w:rsidRPr="009176B2">
        <w:rPr>
          <w:b/>
          <w:bCs/>
          <w:sz w:val="22"/>
          <w:szCs w:val="22"/>
        </w:rPr>
        <w:t>pielgrzymkę do sanktuariów Francji</w:t>
      </w:r>
      <w:r w:rsidRPr="009176B2">
        <w:rPr>
          <w:sz w:val="22"/>
          <w:szCs w:val="22"/>
        </w:rPr>
        <w:t xml:space="preserve">, w tym śladami kultu Serca Pana Jezusa (proponowany termin to końcówka wakacji, koszt w zależności od wersji od 3000 do 3400 zł). Biuro Orinoko zaprasza na </w:t>
      </w:r>
      <w:r w:rsidRPr="009176B2">
        <w:rPr>
          <w:b/>
          <w:bCs/>
          <w:sz w:val="22"/>
          <w:szCs w:val="22"/>
        </w:rPr>
        <w:t>pielgrzymkę do Włoch śladami św. Franciszka i św. Rity</w:t>
      </w:r>
      <w:r w:rsidRPr="009176B2">
        <w:rPr>
          <w:sz w:val="22"/>
          <w:szCs w:val="22"/>
        </w:rPr>
        <w:t xml:space="preserve"> (od 28 lipca, koszt od 1750 do 1960) oraz </w:t>
      </w:r>
      <w:r w:rsidRPr="009176B2">
        <w:rPr>
          <w:b/>
          <w:bCs/>
          <w:sz w:val="22"/>
          <w:szCs w:val="22"/>
        </w:rPr>
        <w:t>do Ziemi Świętej</w:t>
      </w:r>
      <w:r w:rsidRPr="009176B2">
        <w:rPr>
          <w:sz w:val="22"/>
          <w:szCs w:val="22"/>
        </w:rPr>
        <w:t xml:space="preserve"> (29 listopada – 6 grudnia, koszt 3500). Szczegóły na plakatach.</w:t>
      </w:r>
    </w:p>
    <w:p w14:paraId="22A1264F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176B2">
        <w:rPr>
          <w:sz w:val="22"/>
          <w:szCs w:val="22"/>
        </w:rPr>
        <w:t>Przed kościołem do nabycia: nasza parafialna gazetka „Źródło”, Gość Niedzielny, miesięcznik dla dzieci „Mały Gość Niedzielny”.</w:t>
      </w:r>
    </w:p>
    <w:p w14:paraId="1B47751A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176B2">
        <w:rPr>
          <w:sz w:val="22"/>
          <w:szCs w:val="22"/>
        </w:rPr>
        <w:t>Kolekta dzisiejsza przeznaczona jest na bieżące potrzeby parafii. Dzisiaj także dodatkowa zbiórka przed kościołem na cele remontowe.</w:t>
      </w:r>
    </w:p>
    <w:p w14:paraId="1F64161A" w14:textId="77777777" w:rsidR="009176B2" w:rsidRPr="009176B2" w:rsidRDefault="009176B2" w:rsidP="009176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176B2">
        <w:rPr>
          <w:sz w:val="22"/>
          <w:szCs w:val="22"/>
        </w:rPr>
        <w:t xml:space="preserve">Za wszystkie ofiary, kwiaty i prace przy kościele składamy serdeczne „Bóg zapłać”. </w:t>
      </w:r>
    </w:p>
    <w:p w14:paraId="45BE809F" w14:textId="77777777" w:rsidR="009176B2" w:rsidRPr="009176B2" w:rsidRDefault="009176B2" w:rsidP="00B229B1">
      <w:pPr>
        <w:rPr>
          <w:sz w:val="22"/>
          <w:szCs w:val="22"/>
        </w:rPr>
      </w:pPr>
    </w:p>
    <w:p w14:paraId="5395CD77" w14:textId="6FE109AF" w:rsidR="007B5F20" w:rsidRPr="009176B2" w:rsidRDefault="009176B2" w:rsidP="009176B2">
      <w:pPr>
        <w:jc w:val="center"/>
        <w:rPr>
          <w:rFonts w:cs="Times New Roman (Tekst podstawo"/>
          <w:b/>
          <w:bCs/>
          <w:spacing w:val="34"/>
          <w:sz w:val="22"/>
          <w:szCs w:val="22"/>
        </w:rPr>
      </w:pPr>
      <w:r w:rsidRPr="009176B2">
        <w:rPr>
          <w:rFonts w:cs="Times New Roman (Tekst podstawo"/>
          <w:b/>
          <w:bCs/>
          <w:spacing w:val="34"/>
          <w:sz w:val="22"/>
          <w:szCs w:val="22"/>
        </w:rPr>
        <w:t>www.nspjraciborz.pl</w:t>
      </w:r>
    </w:p>
    <w:p w14:paraId="1A4C8025" w14:textId="46FC1EAA" w:rsidR="00031781" w:rsidRDefault="007B5F20" w:rsidP="007B5F20">
      <w:pPr>
        <w:rPr>
          <w:rFonts w:cs="Times New Roman (Tekst podstawo"/>
          <w:b/>
          <w:bCs/>
          <w:smallCaps/>
          <w:sz w:val="32"/>
          <w:szCs w:val="28"/>
        </w:rPr>
      </w:pPr>
      <w:r w:rsidRPr="002642F5">
        <w:rPr>
          <w:rFonts w:cs="Times New Roman (Tekst podstawo"/>
          <w:b/>
          <w:bCs/>
          <w:smallCaps/>
          <w:noProof/>
          <w:szCs w:val="26"/>
        </w:rPr>
        <w:lastRenderedPageBreak/>
        <w:drawing>
          <wp:anchor distT="0" distB="0" distL="114300" distR="114300" simplePos="0" relativeHeight="251662336" behindDoc="0" locked="1" layoutInCell="1" allowOverlap="1" wp14:anchorId="1C3744F9" wp14:editId="0F5DBAC9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2F5">
        <w:rPr>
          <w:rFonts w:cs="Times New Roman (Tekst podstawo"/>
          <w:b/>
          <w:bCs/>
          <w:smallCaps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35896" wp14:editId="5BFA225F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95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6CD073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29AF445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D99B763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D0CE9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3E851D1D" w14:textId="78DFDBF5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tel. 32 417 93 36 – czynny w czasie dyżurów. </w:t>
                            </w:r>
                          </w:p>
                          <w:p w14:paraId="13BAAC8B" w14:textId="2B93AE13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 wtorki 1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5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3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0 – 1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3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9176B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9176B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B79FD26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589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14:paraId="4F68E95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6CD073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29AF445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D99B763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D0CE9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3E851D1D" w14:textId="78DFDBF5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tel. 32 417 93 36 – czynny w czasie dyżurów. </w:t>
                      </w:r>
                    </w:p>
                    <w:p w14:paraId="13BAAC8B" w14:textId="2B93AE13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 wtorki 1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5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3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0 – 1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6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3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</w:t>
                      </w:r>
                      <w:r w:rsidR="009176B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  <w:r w:rsidR="009176B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B79FD26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9176B2" w:rsidRPr="002642F5">
        <w:rPr>
          <w:rFonts w:cs="Times New Roman (Tekst podstawo"/>
          <w:b/>
          <w:bCs/>
          <w:smallCaps/>
          <w:sz w:val="32"/>
          <w:szCs w:val="28"/>
        </w:rPr>
        <w:t>Oferty pielgrzymek</w:t>
      </w:r>
    </w:p>
    <w:p w14:paraId="5131388C" w14:textId="77777777" w:rsidR="00C91AAC" w:rsidRPr="00C91AAC" w:rsidRDefault="00C91AAC" w:rsidP="007B5F20">
      <w:pPr>
        <w:rPr>
          <w:rFonts w:cs="Times New Roman (Tekst podstawo"/>
          <w:b/>
          <w:bCs/>
          <w:smallCaps/>
          <w:sz w:val="20"/>
          <w:szCs w:val="18"/>
        </w:rPr>
      </w:pPr>
    </w:p>
    <w:p w14:paraId="4BD0D060" w14:textId="08E4FA3F" w:rsidR="009176B2" w:rsidRPr="009176B2" w:rsidRDefault="009176B2" w:rsidP="002642F5">
      <w:pPr>
        <w:shd w:val="clear" w:color="auto" w:fill="D9D9D9" w:themeFill="background1" w:themeFillShade="D9"/>
        <w:rPr>
          <w:b/>
          <w:bCs/>
          <w:sz w:val="22"/>
          <w:szCs w:val="22"/>
        </w:rPr>
      </w:pPr>
      <w:r w:rsidRPr="009176B2">
        <w:rPr>
          <w:b/>
          <w:bCs/>
          <w:sz w:val="22"/>
          <w:szCs w:val="22"/>
        </w:rPr>
        <w:t xml:space="preserve">Pielgrzymka: Sanktuaria Francji </w:t>
      </w:r>
      <w:r w:rsidR="002642F5" w:rsidRPr="002642F5">
        <w:rPr>
          <w:sz w:val="22"/>
          <w:szCs w:val="22"/>
        </w:rPr>
        <w:t>(wersja dłuższa z Lyonem i noclegiem w drodze powrotnej)</w:t>
      </w:r>
    </w:p>
    <w:p w14:paraId="0D29BC86" w14:textId="0C128B61" w:rsidR="002642F5" w:rsidRPr="002642F5" w:rsidRDefault="002642F5" w:rsidP="00C91AAC">
      <w:pPr>
        <w:ind w:left="284" w:hanging="284"/>
        <w:rPr>
          <w:sz w:val="22"/>
          <w:szCs w:val="22"/>
        </w:rPr>
      </w:pPr>
      <w:r w:rsidRPr="002642F5">
        <w:rPr>
          <w:sz w:val="22"/>
          <w:szCs w:val="22"/>
        </w:rPr>
        <w:t xml:space="preserve">Termin: do uzgodnienia </w:t>
      </w:r>
      <w:r>
        <w:rPr>
          <w:sz w:val="22"/>
          <w:szCs w:val="22"/>
        </w:rPr>
        <w:t xml:space="preserve">(koniec wakacji) </w:t>
      </w:r>
      <w:r w:rsidRPr="002642F5">
        <w:rPr>
          <w:sz w:val="22"/>
          <w:szCs w:val="22"/>
        </w:rPr>
        <w:t xml:space="preserve">Cena: 3.220 zł (przy 47 osobach) 3.450 zł (przy 37 osobach) </w:t>
      </w:r>
    </w:p>
    <w:p w14:paraId="33450B9F" w14:textId="09A61024" w:rsidR="002642F5" w:rsidRPr="002642F5" w:rsidRDefault="002642F5" w:rsidP="00C91AAC">
      <w:pPr>
        <w:ind w:left="284" w:hanging="284"/>
        <w:rPr>
          <w:sz w:val="22"/>
          <w:szCs w:val="22"/>
        </w:rPr>
      </w:pPr>
      <w:r w:rsidRPr="002642F5">
        <w:rPr>
          <w:b/>
          <w:bCs/>
          <w:sz w:val="22"/>
          <w:szCs w:val="22"/>
        </w:rPr>
        <w:t>1.Dzień:</w:t>
      </w:r>
      <w:r w:rsidRPr="002642F5">
        <w:rPr>
          <w:sz w:val="22"/>
          <w:szCs w:val="22"/>
        </w:rPr>
        <w:t xml:space="preserve"> Przejazd na nocleg tranzytowy we Francji w okolice </w:t>
      </w:r>
      <w:proofErr w:type="spellStart"/>
      <w:r w:rsidRPr="002642F5">
        <w:rPr>
          <w:sz w:val="22"/>
          <w:szCs w:val="22"/>
        </w:rPr>
        <w:t>Paryża</w:t>
      </w:r>
      <w:proofErr w:type="spellEnd"/>
      <w:r w:rsidRPr="002642F5">
        <w:rPr>
          <w:sz w:val="22"/>
          <w:szCs w:val="22"/>
        </w:rPr>
        <w:t xml:space="preserve"> ( w tym dniu brak obiadokolacji). </w:t>
      </w:r>
      <w:r w:rsidRPr="002642F5">
        <w:rPr>
          <w:b/>
          <w:bCs/>
          <w:sz w:val="22"/>
          <w:szCs w:val="22"/>
        </w:rPr>
        <w:t>2.Dzień:</w:t>
      </w:r>
      <w:r>
        <w:rPr>
          <w:sz w:val="22"/>
          <w:szCs w:val="22"/>
        </w:rPr>
        <w:t xml:space="preserve"> </w:t>
      </w:r>
      <w:r w:rsidRPr="002642F5">
        <w:rPr>
          <w:sz w:val="22"/>
          <w:szCs w:val="22"/>
        </w:rPr>
        <w:t xml:space="preserve">Przejazd do </w:t>
      </w:r>
      <w:r w:rsidRPr="002642F5">
        <w:rPr>
          <w:b/>
          <w:bCs/>
          <w:sz w:val="22"/>
          <w:szCs w:val="22"/>
        </w:rPr>
        <w:t>PARYŻA</w:t>
      </w:r>
      <w:r w:rsidRPr="002642F5">
        <w:rPr>
          <w:sz w:val="22"/>
          <w:szCs w:val="22"/>
        </w:rPr>
        <w:t xml:space="preserve">. Zwiedzanie stolicy Francji: </w:t>
      </w:r>
      <w:proofErr w:type="spellStart"/>
      <w:r w:rsidRPr="002642F5">
        <w:rPr>
          <w:sz w:val="22"/>
          <w:szCs w:val="22"/>
        </w:rPr>
        <w:t>Święta</w:t>
      </w:r>
      <w:proofErr w:type="spellEnd"/>
      <w:r w:rsidRPr="002642F5">
        <w:rPr>
          <w:sz w:val="22"/>
          <w:szCs w:val="22"/>
        </w:rPr>
        <w:t xml:space="preserve"> Kaplica, Fontanna </w:t>
      </w:r>
      <w:proofErr w:type="spellStart"/>
      <w:r w:rsidRPr="002642F5">
        <w:rPr>
          <w:sz w:val="22"/>
          <w:szCs w:val="22"/>
        </w:rPr>
        <w:t>Niewiniątek</w:t>
      </w:r>
      <w:proofErr w:type="spellEnd"/>
      <w:r w:rsidRPr="002642F5">
        <w:rPr>
          <w:sz w:val="22"/>
          <w:szCs w:val="22"/>
        </w:rPr>
        <w:t xml:space="preserve">, </w:t>
      </w:r>
      <w:proofErr w:type="spellStart"/>
      <w:r w:rsidRPr="002642F5">
        <w:rPr>
          <w:sz w:val="22"/>
          <w:szCs w:val="22"/>
        </w:rPr>
        <w:t>kościół</w:t>
      </w:r>
      <w:proofErr w:type="spellEnd"/>
      <w:r w:rsidRPr="002642F5">
        <w:rPr>
          <w:sz w:val="22"/>
          <w:szCs w:val="22"/>
        </w:rPr>
        <w:t xml:space="preserve"> </w:t>
      </w:r>
      <w:proofErr w:type="spellStart"/>
      <w:r w:rsidRPr="002642F5">
        <w:rPr>
          <w:sz w:val="22"/>
          <w:szCs w:val="22"/>
        </w:rPr>
        <w:t>św</w:t>
      </w:r>
      <w:proofErr w:type="spellEnd"/>
      <w:r w:rsidRPr="002642F5">
        <w:rPr>
          <w:sz w:val="22"/>
          <w:szCs w:val="22"/>
        </w:rPr>
        <w:t xml:space="preserve">. Eustachego, Pałac </w:t>
      </w:r>
      <w:proofErr w:type="spellStart"/>
      <w:r w:rsidRPr="002642F5">
        <w:rPr>
          <w:sz w:val="22"/>
          <w:szCs w:val="22"/>
        </w:rPr>
        <w:t>Królewski</w:t>
      </w:r>
      <w:proofErr w:type="spellEnd"/>
      <w:r w:rsidRPr="002642F5">
        <w:rPr>
          <w:sz w:val="22"/>
          <w:szCs w:val="22"/>
        </w:rPr>
        <w:t xml:space="preserve"> (z </w:t>
      </w:r>
      <w:proofErr w:type="spellStart"/>
      <w:r w:rsidRPr="002642F5">
        <w:rPr>
          <w:sz w:val="22"/>
          <w:szCs w:val="22"/>
        </w:rPr>
        <w:t>zewnątrz</w:t>
      </w:r>
      <w:proofErr w:type="spellEnd"/>
      <w:r w:rsidRPr="002642F5">
        <w:rPr>
          <w:sz w:val="22"/>
          <w:szCs w:val="22"/>
        </w:rPr>
        <w:t xml:space="preserve">), Plac </w:t>
      </w:r>
      <w:proofErr w:type="spellStart"/>
      <w:r w:rsidRPr="002642F5">
        <w:rPr>
          <w:sz w:val="22"/>
          <w:szCs w:val="22"/>
        </w:rPr>
        <w:t>Vandome</w:t>
      </w:r>
      <w:proofErr w:type="spellEnd"/>
      <w:r w:rsidRPr="002642F5">
        <w:rPr>
          <w:sz w:val="22"/>
          <w:szCs w:val="22"/>
        </w:rPr>
        <w:t xml:space="preserve">, Plac Concorde, Plac Gwiazdy, Łuk Triumfalny. Obiadokolacja. Przejazd do hotelu. Nocleg. </w:t>
      </w:r>
    </w:p>
    <w:p w14:paraId="587F215B" w14:textId="0B9E55F4" w:rsidR="002642F5" w:rsidRPr="002642F5" w:rsidRDefault="002642F5" w:rsidP="00C91AAC">
      <w:pPr>
        <w:ind w:left="284" w:hanging="284"/>
        <w:rPr>
          <w:sz w:val="22"/>
          <w:szCs w:val="22"/>
        </w:rPr>
      </w:pPr>
      <w:r w:rsidRPr="002642F5">
        <w:rPr>
          <w:b/>
          <w:bCs/>
          <w:sz w:val="22"/>
          <w:szCs w:val="22"/>
        </w:rPr>
        <w:t>3.Dzień:</w:t>
      </w:r>
      <w:r w:rsidRPr="002642F5">
        <w:rPr>
          <w:sz w:val="22"/>
          <w:szCs w:val="22"/>
        </w:rPr>
        <w:t xml:space="preserve"> Drugi </w:t>
      </w:r>
      <w:proofErr w:type="spellStart"/>
      <w:r w:rsidRPr="002642F5">
        <w:rPr>
          <w:sz w:val="22"/>
          <w:szCs w:val="22"/>
        </w:rPr>
        <w:t>dzien</w:t>
      </w:r>
      <w:proofErr w:type="spellEnd"/>
      <w:r w:rsidRPr="002642F5">
        <w:rPr>
          <w:sz w:val="22"/>
          <w:szCs w:val="22"/>
        </w:rPr>
        <w:t xml:space="preserve">́ w PARYŻU. Przejazd do Kaplicy Matki </w:t>
      </w:r>
      <w:proofErr w:type="spellStart"/>
      <w:r w:rsidRPr="002642F5">
        <w:rPr>
          <w:sz w:val="22"/>
          <w:szCs w:val="22"/>
        </w:rPr>
        <w:t>Bożej</w:t>
      </w:r>
      <w:proofErr w:type="spellEnd"/>
      <w:r w:rsidRPr="002642F5">
        <w:rPr>
          <w:sz w:val="22"/>
          <w:szCs w:val="22"/>
        </w:rPr>
        <w:t xml:space="preserve"> od Cudownego Medalika. </w:t>
      </w:r>
      <w:proofErr w:type="spellStart"/>
      <w:r w:rsidRPr="002642F5">
        <w:rPr>
          <w:sz w:val="22"/>
          <w:szCs w:val="22"/>
        </w:rPr>
        <w:t>Następnie</w:t>
      </w:r>
      <w:proofErr w:type="spellEnd"/>
      <w:r w:rsidRPr="002642F5">
        <w:rPr>
          <w:sz w:val="22"/>
          <w:szCs w:val="22"/>
        </w:rPr>
        <w:t xml:space="preserve"> Panteon, </w:t>
      </w:r>
      <w:proofErr w:type="spellStart"/>
      <w:r w:rsidRPr="002642F5">
        <w:rPr>
          <w:sz w:val="22"/>
          <w:szCs w:val="22"/>
        </w:rPr>
        <w:t>Wieża</w:t>
      </w:r>
      <w:proofErr w:type="spellEnd"/>
      <w:r w:rsidRPr="002642F5">
        <w:rPr>
          <w:sz w:val="22"/>
          <w:szCs w:val="22"/>
        </w:rPr>
        <w:t xml:space="preserve"> Eiffla, Plac </w:t>
      </w:r>
      <w:proofErr w:type="spellStart"/>
      <w:r w:rsidRPr="002642F5">
        <w:rPr>
          <w:sz w:val="22"/>
          <w:szCs w:val="22"/>
        </w:rPr>
        <w:t>Trocadero</w:t>
      </w:r>
      <w:proofErr w:type="spellEnd"/>
      <w:r w:rsidRPr="002642F5">
        <w:rPr>
          <w:sz w:val="22"/>
          <w:szCs w:val="22"/>
        </w:rPr>
        <w:t xml:space="preserve"> i Plac Warszawski, Luwr, </w:t>
      </w:r>
      <w:proofErr w:type="spellStart"/>
      <w:r w:rsidRPr="002642F5">
        <w:rPr>
          <w:sz w:val="22"/>
          <w:szCs w:val="22"/>
        </w:rPr>
        <w:t>kościół</w:t>
      </w:r>
      <w:proofErr w:type="spellEnd"/>
      <w:r w:rsidRPr="002642F5">
        <w:rPr>
          <w:sz w:val="22"/>
          <w:szCs w:val="22"/>
        </w:rPr>
        <w:t xml:space="preserve"> </w:t>
      </w:r>
      <w:proofErr w:type="spellStart"/>
      <w:r w:rsidRPr="002642F5">
        <w:rPr>
          <w:sz w:val="22"/>
          <w:szCs w:val="22"/>
        </w:rPr>
        <w:t>św</w:t>
      </w:r>
      <w:proofErr w:type="spellEnd"/>
      <w:r w:rsidRPr="002642F5">
        <w:rPr>
          <w:sz w:val="22"/>
          <w:szCs w:val="22"/>
        </w:rPr>
        <w:t xml:space="preserve">. Magdaleny. Przejazd na </w:t>
      </w:r>
      <w:proofErr w:type="spellStart"/>
      <w:r w:rsidRPr="002642F5">
        <w:rPr>
          <w:sz w:val="22"/>
          <w:szCs w:val="22"/>
        </w:rPr>
        <w:t>Montmarte</w:t>
      </w:r>
      <w:proofErr w:type="spellEnd"/>
      <w:r w:rsidRPr="002642F5">
        <w:rPr>
          <w:sz w:val="22"/>
          <w:szCs w:val="22"/>
        </w:rPr>
        <w:t xml:space="preserve">: Bazylika </w:t>
      </w:r>
      <w:proofErr w:type="spellStart"/>
      <w:r w:rsidRPr="002642F5">
        <w:rPr>
          <w:sz w:val="22"/>
          <w:szCs w:val="22"/>
        </w:rPr>
        <w:t>Sacre</w:t>
      </w:r>
      <w:proofErr w:type="spellEnd"/>
      <w:r w:rsidRPr="002642F5">
        <w:rPr>
          <w:sz w:val="22"/>
          <w:szCs w:val="22"/>
        </w:rPr>
        <w:t xml:space="preserve"> </w:t>
      </w:r>
      <w:proofErr w:type="spellStart"/>
      <w:r w:rsidRPr="002642F5">
        <w:rPr>
          <w:sz w:val="22"/>
          <w:szCs w:val="22"/>
        </w:rPr>
        <w:t>Coeur</w:t>
      </w:r>
      <w:proofErr w:type="spellEnd"/>
      <w:r w:rsidRPr="002642F5">
        <w:rPr>
          <w:sz w:val="22"/>
          <w:szCs w:val="22"/>
        </w:rPr>
        <w:t xml:space="preserve">, Place </w:t>
      </w:r>
      <w:proofErr w:type="spellStart"/>
      <w:r w:rsidRPr="002642F5">
        <w:rPr>
          <w:sz w:val="22"/>
          <w:szCs w:val="22"/>
        </w:rPr>
        <w:t>du</w:t>
      </w:r>
      <w:proofErr w:type="spellEnd"/>
      <w:r w:rsidRPr="002642F5">
        <w:rPr>
          <w:sz w:val="22"/>
          <w:szCs w:val="22"/>
        </w:rPr>
        <w:t xml:space="preserve"> </w:t>
      </w:r>
      <w:proofErr w:type="spellStart"/>
      <w:r w:rsidRPr="002642F5">
        <w:rPr>
          <w:sz w:val="22"/>
          <w:szCs w:val="22"/>
        </w:rPr>
        <w:t>Tertre</w:t>
      </w:r>
      <w:proofErr w:type="spellEnd"/>
      <w:r w:rsidRPr="002642F5">
        <w:rPr>
          <w:sz w:val="22"/>
          <w:szCs w:val="22"/>
        </w:rPr>
        <w:t xml:space="preserve">, Plac </w:t>
      </w:r>
      <w:proofErr w:type="spellStart"/>
      <w:r w:rsidRPr="002642F5">
        <w:rPr>
          <w:sz w:val="22"/>
          <w:szCs w:val="22"/>
        </w:rPr>
        <w:t>Pigalle</w:t>
      </w:r>
      <w:proofErr w:type="spellEnd"/>
      <w:r w:rsidRPr="002642F5">
        <w:rPr>
          <w:sz w:val="22"/>
          <w:szCs w:val="22"/>
        </w:rPr>
        <w:t xml:space="preserve">, </w:t>
      </w:r>
      <w:proofErr w:type="spellStart"/>
      <w:r w:rsidRPr="002642F5">
        <w:rPr>
          <w:sz w:val="22"/>
          <w:szCs w:val="22"/>
        </w:rPr>
        <w:t>Moulin</w:t>
      </w:r>
      <w:proofErr w:type="spellEnd"/>
      <w:r w:rsidRPr="002642F5">
        <w:rPr>
          <w:sz w:val="22"/>
          <w:szCs w:val="22"/>
        </w:rPr>
        <w:t xml:space="preserve"> Rouge, rejs po Sekwanie. </w:t>
      </w:r>
    </w:p>
    <w:p w14:paraId="5CD68B03" w14:textId="30DA4667" w:rsidR="002642F5" w:rsidRPr="002642F5" w:rsidRDefault="002642F5" w:rsidP="00C91AAC">
      <w:pPr>
        <w:ind w:left="284" w:hanging="284"/>
        <w:rPr>
          <w:sz w:val="22"/>
          <w:szCs w:val="22"/>
        </w:rPr>
      </w:pPr>
      <w:r w:rsidRPr="002642F5">
        <w:rPr>
          <w:b/>
          <w:bCs/>
          <w:sz w:val="22"/>
          <w:szCs w:val="22"/>
        </w:rPr>
        <w:t>4.Dzień:</w:t>
      </w:r>
      <w:r w:rsidRPr="002642F5">
        <w:rPr>
          <w:sz w:val="22"/>
          <w:szCs w:val="22"/>
        </w:rPr>
        <w:t xml:space="preserve"> Przejazd do </w:t>
      </w:r>
      <w:r w:rsidRPr="002642F5">
        <w:rPr>
          <w:b/>
          <w:bCs/>
          <w:sz w:val="22"/>
          <w:szCs w:val="22"/>
        </w:rPr>
        <w:t>LISIEUX</w:t>
      </w:r>
      <w:r w:rsidRPr="002642F5">
        <w:rPr>
          <w:sz w:val="22"/>
          <w:szCs w:val="22"/>
        </w:rPr>
        <w:t xml:space="preserve"> – miejsca kultu </w:t>
      </w:r>
      <w:proofErr w:type="spellStart"/>
      <w:r w:rsidRPr="002642F5">
        <w:rPr>
          <w:sz w:val="22"/>
          <w:szCs w:val="22"/>
        </w:rPr>
        <w:t>św</w:t>
      </w:r>
      <w:proofErr w:type="spellEnd"/>
      <w:r w:rsidRPr="002642F5">
        <w:rPr>
          <w:sz w:val="22"/>
          <w:szCs w:val="22"/>
        </w:rPr>
        <w:t xml:space="preserve">. Teresy od </w:t>
      </w:r>
      <w:proofErr w:type="spellStart"/>
      <w:r w:rsidRPr="002642F5">
        <w:rPr>
          <w:sz w:val="22"/>
          <w:szCs w:val="22"/>
        </w:rPr>
        <w:t>Dzieciątka</w:t>
      </w:r>
      <w:proofErr w:type="spellEnd"/>
      <w:r w:rsidRPr="002642F5">
        <w:rPr>
          <w:sz w:val="22"/>
          <w:szCs w:val="22"/>
        </w:rPr>
        <w:t xml:space="preserve"> Jezus i </w:t>
      </w:r>
      <w:proofErr w:type="spellStart"/>
      <w:r w:rsidRPr="002642F5">
        <w:rPr>
          <w:sz w:val="22"/>
          <w:szCs w:val="22"/>
        </w:rPr>
        <w:t>Najświętszego</w:t>
      </w:r>
      <w:proofErr w:type="spellEnd"/>
      <w:r w:rsidRPr="002642F5">
        <w:rPr>
          <w:sz w:val="22"/>
          <w:szCs w:val="22"/>
        </w:rPr>
        <w:t xml:space="preserve"> Oblicza. Bazylika </w:t>
      </w:r>
      <w:proofErr w:type="spellStart"/>
      <w:r w:rsidRPr="002642F5">
        <w:rPr>
          <w:sz w:val="22"/>
          <w:szCs w:val="22"/>
        </w:rPr>
        <w:t>Sainte</w:t>
      </w:r>
      <w:proofErr w:type="spellEnd"/>
      <w:r w:rsidRPr="002642F5">
        <w:rPr>
          <w:sz w:val="22"/>
          <w:szCs w:val="22"/>
        </w:rPr>
        <w:t xml:space="preserve"> - </w:t>
      </w:r>
      <w:proofErr w:type="spellStart"/>
      <w:r w:rsidRPr="002642F5">
        <w:rPr>
          <w:sz w:val="22"/>
          <w:szCs w:val="22"/>
        </w:rPr>
        <w:t>Therese</w:t>
      </w:r>
      <w:proofErr w:type="spellEnd"/>
      <w:r w:rsidRPr="002642F5">
        <w:rPr>
          <w:sz w:val="22"/>
          <w:szCs w:val="22"/>
        </w:rPr>
        <w:t xml:space="preserve">, katedra </w:t>
      </w:r>
      <w:proofErr w:type="spellStart"/>
      <w:r w:rsidRPr="002642F5">
        <w:rPr>
          <w:sz w:val="22"/>
          <w:szCs w:val="22"/>
        </w:rPr>
        <w:t>św</w:t>
      </w:r>
      <w:proofErr w:type="spellEnd"/>
      <w:r w:rsidRPr="002642F5">
        <w:rPr>
          <w:sz w:val="22"/>
          <w:szCs w:val="22"/>
        </w:rPr>
        <w:t xml:space="preserve">. Piotra. Przejazd do </w:t>
      </w:r>
      <w:r w:rsidRPr="002642F5">
        <w:rPr>
          <w:b/>
          <w:bCs/>
          <w:sz w:val="22"/>
          <w:szCs w:val="22"/>
        </w:rPr>
        <w:t>TOURS</w:t>
      </w:r>
      <w:r w:rsidRPr="002642F5">
        <w:rPr>
          <w:sz w:val="22"/>
          <w:szCs w:val="22"/>
        </w:rPr>
        <w:t xml:space="preserve">, miasta </w:t>
      </w:r>
      <w:proofErr w:type="spellStart"/>
      <w:r w:rsidRPr="002642F5">
        <w:rPr>
          <w:sz w:val="22"/>
          <w:szCs w:val="22"/>
        </w:rPr>
        <w:t>św</w:t>
      </w:r>
      <w:proofErr w:type="spellEnd"/>
      <w:r w:rsidRPr="002642F5">
        <w:rPr>
          <w:sz w:val="22"/>
          <w:szCs w:val="22"/>
        </w:rPr>
        <w:t xml:space="preserve">. Marcina. Zwiedzanie: katedra </w:t>
      </w:r>
      <w:proofErr w:type="spellStart"/>
      <w:r w:rsidRPr="002642F5">
        <w:rPr>
          <w:sz w:val="22"/>
          <w:szCs w:val="22"/>
        </w:rPr>
        <w:t>St-Gatien</w:t>
      </w:r>
      <w:proofErr w:type="spellEnd"/>
      <w:r w:rsidRPr="002642F5">
        <w:rPr>
          <w:sz w:val="22"/>
          <w:szCs w:val="22"/>
        </w:rPr>
        <w:t xml:space="preserve">, </w:t>
      </w:r>
      <w:proofErr w:type="spellStart"/>
      <w:r w:rsidRPr="002642F5">
        <w:rPr>
          <w:sz w:val="22"/>
          <w:szCs w:val="22"/>
        </w:rPr>
        <w:t>pozostałości</w:t>
      </w:r>
      <w:proofErr w:type="spellEnd"/>
      <w:r w:rsidRPr="002642F5">
        <w:rPr>
          <w:sz w:val="22"/>
          <w:szCs w:val="22"/>
        </w:rPr>
        <w:t xml:space="preserve"> zamku </w:t>
      </w:r>
      <w:proofErr w:type="spellStart"/>
      <w:r w:rsidRPr="002642F5">
        <w:rPr>
          <w:sz w:val="22"/>
          <w:szCs w:val="22"/>
        </w:rPr>
        <w:t>królewskiego</w:t>
      </w:r>
      <w:proofErr w:type="spellEnd"/>
      <w:r w:rsidRPr="002642F5">
        <w:rPr>
          <w:sz w:val="22"/>
          <w:szCs w:val="22"/>
        </w:rPr>
        <w:t xml:space="preserve">, </w:t>
      </w:r>
      <w:proofErr w:type="spellStart"/>
      <w:r w:rsidRPr="002642F5">
        <w:rPr>
          <w:sz w:val="22"/>
          <w:szCs w:val="22"/>
        </w:rPr>
        <w:t>kościół</w:t>
      </w:r>
      <w:proofErr w:type="spellEnd"/>
      <w:r w:rsidRPr="002642F5">
        <w:rPr>
          <w:sz w:val="22"/>
          <w:szCs w:val="22"/>
        </w:rPr>
        <w:t xml:space="preserve"> </w:t>
      </w:r>
      <w:proofErr w:type="spellStart"/>
      <w:r w:rsidRPr="002642F5">
        <w:rPr>
          <w:sz w:val="22"/>
          <w:szCs w:val="22"/>
        </w:rPr>
        <w:t>St</w:t>
      </w:r>
      <w:proofErr w:type="spellEnd"/>
      <w:r w:rsidRPr="002642F5">
        <w:rPr>
          <w:sz w:val="22"/>
          <w:szCs w:val="22"/>
        </w:rPr>
        <w:t xml:space="preserve">-Julie, bazylika </w:t>
      </w:r>
      <w:proofErr w:type="spellStart"/>
      <w:r w:rsidRPr="002642F5">
        <w:rPr>
          <w:sz w:val="22"/>
          <w:szCs w:val="22"/>
        </w:rPr>
        <w:t>św</w:t>
      </w:r>
      <w:proofErr w:type="spellEnd"/>
      <w:r w:rsidRPr="002642F5">
        <w:rPr>
          <w:sz w:val="22"/>
          <w:szCs w:val="22"/>
        </w:rPr>
        <w:t>. Marcina (</w:t>
      </w:r>
      <w:proofErr w:type="spellStart"/>
      <w:r w:rsidRPr="002642F5">
        <w:rPr>
          <w:sz w:val="22"/>
          <w:szCs w:val="22"/>
        </w:rPr>
        <w:t>St</w:t>
      </w:r>
      <w:proofErr w:type="spellEnd"/>
      <w:r w:rsidRPr="002642F5">
        <w:rPr>
          <w:sz w:val="22"/>
          <w:szCs w:val="22"/>
        </w:rPr>
        <w:t xml:space="preserve">-Martin) z grobem </w:t>
      </w:r>
      <w:proofErr w:type="spellStart"/>
      <w:r w:rsidRPr="002642F5">
        <w:rPr>
          <w:sz w:val="22"/>
          <w:szCs w:val="22"/>
        </w:rPr>
        <w:t>św</w:t>
      </w:r>
      <w:proofErr w:type="spellEnd"/>
      <w:r w:rsidRPr="002642F5">
        <w:rPr>
          <w:sz w:val="22"/>
          <w:szCs w:val="22"/>
        </w:rPr>
        <w:t xml:space="preserve">. Marcina – biskupa Tours w IV wieku. </w:t>
      </w:r>
    </w:p>
    <w:p w14:paraId="14E4E2CB" w14:textId="2F7C2A15" w:rsidR="002642F5" w:rsidRDefault="002642F5" w:rsidP="00C91AAC">
      <w:pPr>
        <w:ind w:left="284" w:hanging="284"/>
        <w:rPr>
          <w:sz w:val="22"/>
          <w:szCs w:val="22"/>
        </w:rPr>
      </w:pPr>
      <w:r w:rsidRPr="002642F5">
        <w:rPr>
          <w:b/>
          <w:bCs/>
          <w:sz w:val="22"/>
          <w:szCs w:val="22"/>
        </w:rPr>
        <w:t>5.Dzień:</w:t>
      </w:r>
      <w:r w:rsidRPr="002642F5">
        <w:rPr>
          <w:sz w:val="22"/>
          <w:szCs w:val="22"/>
        </w:rPr>
        <w:t xml:space="preserve"> Przejazd do </w:t>
      </w:r>
      <w:r w:rsidRPr="002642F5">
        <w:rPr>
          <w:b/>
          <w:bCs/>
          <w:sz w:val="22"/>
          <w:szCs w:val="22"/>
        </w:rPr>
        <w:t>LOURDES</w:t>
      </w:r>
      <w:r w:rsidRPr="002642F5">
        <w:rPr>
          <w:sz w:val="22"/>
          <w:szCs w:val="22"/>
        </w:rPr>
        <w:t xml:space="preserve">. Zapoznanie </w:t>
      </w:r>
      <w:proofErr w:type="spellStart"/>
      <w:r w:rsidRPr="002642F5">
        <w:rPr>
          <w:sz w:val="22"/>
          <w:szCs w:val="22"/>
        </w:rPr>
        <w:t>sie</w:t>
      </w:r>
      <w:proofErr w:type="spellEnd"/>
      <w:r w:rsidRPr="002642F5">
        <w:rPr>
          <w:sz w:val="22"/>
          <w:szCs w:val="22"/>
        </w:rPr>
        <w:t xml:space="preserve">̨ z miejscami </w:t>
      </w:r>
      <w:proofErr w:type="spellStart"/>
      <w:r w:rsidRPr="002642F5">
        <w:rPr>
          <w:sz w:val="22"/>
          <w:szCs w:val="22"/>
        </w:rPr>
        <w:t>związanymi</w:t>
      </w:r>
      <w:proofErr w:type="spellEnd"/>
      <w:r w:rsidRPr="002642F5">
        <w:rPr>
          <w:sz w:val="22"/>
          <w:szCs w:val="22"/>
        </w:rPr>
        <w:t xml:space="preserve"> z </w:t>
      </w:r>
      <w:proofErr w:type="spellStart"/>
      <w:r w:rsidRPr="002642F5">
        <w:rPr>
          <w:sz w:val="22"/>
          <w:szCs w:val="22"/>
        </w:rPr>
        <w:t>życiem</w:t>
      </w:r>
      <w:proofErr w:type="spellEnd"/>
      <w:r w:rsidRPr="002642F5">
        <w:rPr>
          <w:sz w:val="22"/>
          <w:szCs w:val="22"/>
        </w:rPr>
        <w:t xml:space="preserve"> </w:t>
      </w:r>
      <w:proofErr w:type="spellStart"/>
      <w:r w:rsidRPr="002642F5">
        <w:rPr>
          <w:sz w:val="22"/>
          <w:szCs w:val="22"/>
        </w:rPr>
        <w:t>św</w:t>
      </w:r>
      <w:proofErr w:type="spellEnd"/>
      <w:r w:rsidRPr="002642F5">
        <w:rPr>
          <w:sz w:val="22"/>
          <w:szCs w:val="22"/>
        </w:rPr>
        <w:t xml:space="preserve">. Bernadety </w:t>
      </w:r>
      <w:proofErr w:type="spellStart"/>
      <w:r w:rsidRPr="002642F5">
        <w:rPr>
          <w:sz w:val="22"/>
          <w:szCs w:val="22"/>
        </w:rPr>
        <w:t>Soubirous</w:t>
      </w:r>
      <w:proofErr w:type="spellEnd"/>
      <w:r w:rsidRPr="002642F5">
        <w:rPr>
          <w:sz w:val="22"/>
          <w:szCs w:val="22"/>
        </w:rPr>
        <w:t xml:space="preserve">, młyn de </w:t>
      </w:r>
      <w:proofErr w:type="spellStart"/>
      <w:r w:rsidRPr="002642F5">
        <w:rPr>
          <w:sz w:val="22"/>
          <w:szCs w:val="22"/>
        </w:rPr>
        <w:t>Boly</w:t>
      </w:r>
      <w:proofErr w:type="spellEnd"/>
      <w:r w:rsidRPr="002642F5">
        <w:rPr>
          <w:sz w:val="22"/>
          <w:szCs w:val="22"/>
        </w:rPr>
        <w:t xml:space="preserve">, </w:t>
      </w:r>
      <w:proofErr w:type="spellStart"/>
      <w:r w:rsidRPr="002642F5">
        <w:rPr>
          <w:sz w:val="22"/>
          <w:szCs w:val="22"/>
        </w:rPr>
        <w:t>kościół</w:t>
      </w:r>
      <w:proofErr w:type="spellEnd"/>
      <w:r w:rsidRPr="002642F5">
        <w:rPr>
          <w:sz w:val="22"/>
          <w:szCs w:val="22"/>
        </w:rPr>
        <w:t xml:space="preserve"> parafialny i Grota </w:t>
      </w:r>
      <w:proofErr w:type="spellStart"/>
      <w:r w:rsidRPr="002642F5">
        <w:rPr>
          <w:sz w:val="22"/>
          <w:szCs w:val="22"/>
        </w:rPr>
        <w:t>Massabiele</w:t>
      </w:r>
      <w:proofErr w:type="spellEnd"/>
      <w:r w:rsidRPr="002642F5">
        <w:rPr>
          <w:sz w:val="22"/>
          <w:szCs w:val="22"/>
        </w:rPr>
        <w:t xml:space="preserve">. Udział w Procesji </w:t>
      </w:r>
      <w:proofErr w:type="spellStart"/>
      <w:r w:rsidRPr="002642F5">
        <w:rPr>
          <w:sz w:val="22"/>
          <w:szCs w:val="22"/>
        </w:rPr>
        <w:t>Róża</w:t>
      </w:r>
      <w:r>
        <w:rPr>
          <w:sz w:val="22"/>
          <w:szCs w:val="22"/>
        </w:rPr>
        <w:t>ńcowej</w:t>
      </w:r>
      <w:proofErr w:type="spellEnd"/>
      <w:r w:rsidRPr="002642F5">
        <w:rPr>
          <w:sz w:val="22"/>
          <w:szCs w:val="22"/>
        </w:rPr>
        <w:t xml:space="preserve">. </w:t>
      </w:r>
    </w:p>
    <w:p w14:paraId="455835E3" w14:textId="19EE03C9" w:rsidR="002642F5" w:rsidRPr="002642F5" w:rsidRDefault="002642F5" w:rsidP="00C91AAC">
      <w:pPr>
        <w:ind w:left="284" w:hanging="284"/>
        <w:rPr>
          <w:sz w:val="22"/>
          <w:szCs w:val="22"/>
        </w:rPr>
      </w:pPr>
      <w:r w:rsidRPr="002642F5">
        <w:rPr>
          <w:b/>
          <w:bCs/>
          <w:sz w:val="22"/>
          <w:szCs w:val="22"/>
        </w:rPr>
        <w:t>6.Dzień:</w:t>
      </w:r>
      <w:r w:rsidRPr="002642F5">
        <w:rPr>
          <w:sz w:val="22"/>
          <w:szCs w:val="22"/>
        </w:rPr>
        <w:t xml:space="preserve"> Dalsze zwiedzanie LOURDES: Grota </w:t>
      </w:r>
      <w:proofErr w:type="spellStart"/>
      <w:r w:rsidRPr="002642F5">
        <w:rPr>
          <w:sz w:val="22"/>
          <w:szCs w:val="22"/>
        </w:rPr>
        <w:t>Massabiele</w:t>
      </w:r>
      <w:proofErr w:type="spellEnd"/>
      <w:r w:rsidRPr="002642F5">
        <w:rPr>
          <w:sz w:val="22"/>
          <w:szCs w:val="22"/>
        </w:rPr>
        <w:t xml:space="preserve">, Bazylika </w:t>
      </w:r>
      <w:proofErr w:type="spellStart"/>
      <w:r w:rsidRPr="002642F5">
        <w:rPr>
          <w:sz w:val="22"/>
          <w:szCs w:val="22"/>
        </w:rPr>
        <w:t>Różańcowa</w:t>
      </w:r>
      <w:proofErr w:type="spellEnd"/>
      <w:r w:rsidRPr="002642F5">
        <w:rPr>
          <w:sz w:val="22"/>
          <w:szCs w:val="22"/>
        </w:rPr>
        <w:t xml:space="preserve">, Bazylika Niepokalanego </w:t>
      </w:r>
      <w:proofErr w:type="spellStart"/>
      <w:r w:rsidRPr="002642F5">
        <w:rPr>
          <w:sz w:val="22"/>
          <w:szCs w:val="22"/>
        </w:rPr>
        <w:t>Poczęcia</w:t>
      </w:r>
      <w:proofErr w:type="spellEnd"/>
      <w:r w:rsidRPr="002642F5">
        <w:rPr>
          <w:sz w:val="22"/>
          <w:szCs w:val="22"/>
        </w:rPr>
        <w:t xml:space="preserve">, Bazylika Piusa X. Droga </w:t>
      </w:r>
      <w:proofErr w:type="spellStart"/>
      <w:r w:rsidRPr="002642F5">
        <w:rPr>
          <w:sz w:val="22"/>
          <w:szCs w:val="22"/>
        </w:rPr>
        <w:t>Krzyżowa</w:t>
      </w:r>
      <w:proofErr w:type="spellEnd"/>
      <w:r w:rsidRPr="002642F5">
        <w:rPr>
          <w:sz w:val="22"/>
          <w:szCs w:val="22"/>
        </w:rPr>
        <w:t xml:space="preserve">. Udział w Procesji </w:t>
      </w:r>
      <w:proofErr w:type="spellStart"/>
      <w:r w:rsidRPr="002642F5">
        <w:rPr>
          <w:sz w:val="22"/>
          <w:szCs w:val="22"/>
        </w:rPr>
        <w:t>Różańcowej</w:t>
      </w:r>
      <w:proofErr w:type="spellEnd"/>
      <w:r w:rsidRPr="002642F5">
        <w:rPr>
          <w:sz w:val="22"/>
          <w:szCs w:val="22"/>
        </w:rPr>
        <w:t xml:space="preserve">. </w:t>
      </w:r>
      <w:r w:rsidRPr="002642F5">
        <w:rPr>
          <w:sz w:val="22"/>
          <w:szCs w:val="22"/>
        </w:rPr>
        <w:br/>
      </w:r>
      <w:r w:rsidRPr="002642F5">
        <w:rPr>
          <w:b/>
          <w:bCs/>
          <w:sz w:val="22"/>
          <w:szCs w:val="22"/>
        </w:rPr>
        <w:t>7.Dzień:</w:t>
      </w:r>
      <w:r w:rsidRPr="002642F5">
        <w:rPr>
          <w:sz w:val="22"/>
          <w:szCs w:val="22"/>
        </w:rPr>
        <w:t xml:space="preserve"> Wykwaterowanie z hotelu. Przejazd do </w:t>
      </w:r>
      <w:r w:rsidRPr="002642F5">
        <w:rPr>
          <w:b/>
          <w:bCs/>
          <w:sz w:val="22"/>
          <w:szCs w:val="22"/>
        </w:rPr>
        <w:t>LA SALETTE</w:t>
      </w:r>
      <w:r w:rsidRPr="002642F5">
        <w:rPr>
          <w:sz w:val="22"/>
          <w:szCs w:val="22"/>
        </w:rPr>
        <w:t xml:space="preserve">. Nawiedzenie Sanktuarium Matki </w:t>
      </w:r>
      <w:proofErr w:type="spellStart"/>
      <w:r w:rsidRPr="002642F5">
        <w:rPr>
          <w:sz w:val="22"/>
          <w:szCs w:val="22"/>
        </w:rPr>
        <w:t>Bożej</w:t>
      </w:r>
      <w:proofErr w:type="spellEnd"/>
      <w:r w:rsidRPr="002642F5">
        <w:rPr>
          <w:sz w:val="22"/>
          <w:szCs w:val="22"/>
        </w:rPr>
        <w:t xml:space="preserve">. </w:t>
      </w:r>
      <w:r w:rsidRPr="002642F5">
        <w:rPr>
          <w:b/>
          <w:bCs/>
          <w:sz w:val="22"/>
          <w:szCs w:val="22"/>
        </w:rPr>
        <w:t>8.Dzień:</w:t>
      </w:r>
      <w:r w:rsidRPr="002642F5">
        <w:rPr>
          <w:sz w:val="22"/>
          <w:szCs w:val="22"/>
        </w:rPr>
        <w:t xml:space="preserve"> Przejazd do </w:t>
      </w:r>
      <w:r w:rsidRPr="002642F5">
        <w:rPr>
          <w:b/>
          <w:bCs/>
          <w:sz w:val="22"/>
          <w:szCs w:val="22"/>
        </w:rPr>
        <w:t>ARS</w:t>
      </w:r>
      <w:r w:rsidRPr="002642F5">
        <w:rPr>
          <w:sz w:val="22"/>
          <w:szCs w:val="22"/>
        </w:rPr>
        <w:t xml:space="preserve"> miasta </w:t>
      </w:r>
      <w:proofErr w:type="spellStart"/>
      <w:r w:rsidRPr="002642F5">
        <w:rPr>
          <w:sz w:val="22"/>
          <w:szCs w:val="22"/>
        </w:rPr>
        <w:t>związanego</w:t>
      </w:r>
      <w:proofErr w:type="spellEnd"/>
      <w:r w:rsidRPr="002642F5">
        <w:rPr>
          <w:sz w:val="22"/>
          <w:szCs w:val="22"/>
        </w:rPr>
        <w:t xml:space="preserve"> z patronem </w:t>
      </w:r>
      <w:proofErr w:type="spellStart"/>
      <w:r w:rsidRPr="002642F5">
        <w:rPr>
          <w:sz w:val="22"/>
          <w:szCs w:val="22"/>
        </w:rPr>
        <w:t>proboszczów</w:t>
      </w:r>
      <w:proofErr w:type="spellEnd"/>
      <w:r w:rsidRPr="002642F5">
        <w:rPr>
          <w:sz w:val="22"/>
          <w:szCs w:val="22"/>
        </w:rPr>
        <w:t xml:space="preserve"> </w:t>
      </w:r>
      <w:proofErr w:type="spellStart"/>
      <w:r w:rsidRPr="002642F5">
        <w:rPr>
          <w:sz w:val="22"/>
          <w:szCs w:val="22"/>
        </w:rPr>
        <w:t>św</w:t>
      </w:r>
      <w:proofErr w:type="spellEnd"/>
      <w:r w:rsidRPr="002642F5">
        <w:rPr>
          <w:sz w:val="22"/>
          <w:szCs w:val="22"/>
        </w:rPr>
        <w:t xml:space="preserve">. Janem Marią </w:t>
      </w:r>
      <w:proofErr w:type="spellStart"/>
      <w:r w:rsidRPr="002642F5">
        <w:rPr>
          <w:sz w:val="22"/>
          <w:szCs w:val="22"/>
        </w:rPr>
        <w:t>Vianey</w:t>
      </w:r>
      <w:proofErr w:type="spellEnd"/>
      <w:r w:rsidRPr="002642F5">
        <w:rPr>
          <w:sz w:val="22"/>
          <w:szCs w:val="22"/>
        </w:rPr>
        <w:t xml:space="preserve"> i nawiedzenie XIX-wiecznej bazyliki </w:t>
      </w:r>
      <w:proofErr w:type="spellStart"/>
      <w:r w:rsidRPr="002642F5">
        <w:rPr>
          <w:sz w:val="22"/>
          <w:szCs w:val="22"/>
        </w:rPr>
        <w:t>d'Ars</w:t>
      </w:r>
      <w:proofErr w:type="spellEnd"/>
      <w:r w:rsidRPr="002642F5">
        <w:rPr>
          <w:sz w:val="22"/>
          <w:szCs w:val="22"/>
        </w:rPr>
        <w:t xml:space="preserve">. Kolejno do </w:t>
      </w:r>
      <w:r w:rsidRPr="002642F5">
        <w:rPr>
          <w:b/>
          <w:bCs/>
          <w:sz w:val="22"/>
          <w:szCs w:val="22"/>
        </w:rPr>
        <w:t>LYONU</w:t>
      </w:r>
      <w:r w:rsidRPr="002642F5">
        <w:rPr>
          <w:sz w:val="22"/>
          <w:szCs w:val="22"/>
        </w:rPr>
        <w:t xml:space="preserve">, gdzie </w:t>
      </w:r>
      <w:proofErr w:type="spellStart"/>
      <w:r w:rsidRPr="002642F5">
        <w:rPr>
          <w:sz w:val="22"/>
          <w:szCs w:val="22"/>
        </w:rPr>
        <w:t>głównym</w:t>
      </w:r>
      <w:proofErr w:type="spellEnd"/>
      <w:r w:rsidRPr="002642F5">
        <w:rPr>
          <w:sz w:val="22"/>
          <w:szCs w:val="22"/>
        </w:rPr>
        <w:t xml:space="preserve"> patronem </w:t>
      </w:r>
      <w:proofErr w:type="spellStart"/>
      <w:r w:rsidRPr="002642F5">
        <w:rPr>
          <w:sz w:val="22"/>
          <w:szCs w:val="22"/>
        </w:rPr>
        <w:t>kościoła</w:t>
      </w:r>
      <w:proofErr w:type="spellEnd"/>
      <w:r w:rsidRPr="002642F5">
        <w:rPr>
          <w:sz w:val="22"/>
          <w:szCs w:val="22"/>
        </w:rPr>
        <w:t xml:space="preserve"> w Lyonie jest </w:t>
      </w:r>
      <w:proofErr w:type="spellStart"/>
      <w:r w:rsidRPr="002642F5">
        <w:rPr>
          <w:sz w:val="22"/>
          <w:szCs w:val="22"/>
        </w:rPr>
        <w:t>św</w:t>
      </w:r>
      <w:proofErr w:type="spellEnd"/>
      <w:r w:rsidRPr="002642F5">
        <w:rPr>
          <w:sz w:val="22"/>
          <w:szCs w:val="22"/>
        </w:rPr>
        <w:t xml:space="preserve">. Ireneusz. Zwiedzanie miasta: katedra </w:t>
      </w:r>
      <w:proofErr w:type="spellStart"/>
      <w:r w:rsidRPr="002642F5">
        <w:rPr>
          <w:sz w:val="22"/>
          <w:szCs w:val="22"/>
        </w:rPr>
        <w:t>św</w:t>
      </w:r>
      <w:proofErr w:type="spellEnd"/>
      <w:r w:rsidRPr="002642F5">
        <w:rPr>
          <w:sz w:val="22"/>
          <w:szCs w:val="22"/>
        </w:rPr>
        <w:t xml:space="preserve">. Jana Chrzciciela, plac </w:t>
      </w:r>
      <w:proofErr w:type="spellStart"/>
      <w:r w:rsidRPr="002642F5">
        <w:rPr>
          <w:sz w:val="22"/>
          <w:szCs w:val="22"/>
        </w:rPr>
        <w:t>Terreaux</w:t>
      </w:r>
      <w:proofErr w:type="spellEnd"/>
      <w:r w:rsidRPr="002642F5">
        <w:rPr>
          <w:sz w:val="22"/>
          <w:szCs w:val="22"/>
        </w:rPr>
        <w:t xml:space="preserve">, </w:t>
      </w:r>
      <w:proofErr w:type="spellStart"/>
      <w:r w:rsidRPr="002642F5">
        <w:rPr>
          <w:sz w:val="22"/>
          <w:szCs w:val="22"/>
        </w:rPr>
        <w:t>Wzgórze</w:t>
      </w:r>
      <w:proofErr w:type="spellEnd"/>
      <w:r w:rsidRPr="002642F5">
        <w:rPr>
          <w:sz w:val="22"/>
          <w:szCs w:val="22"/>
        </w:rPr>
        <w:t xml:space="preserve"> </w:t>
      </w:r>
      <w:proofErr w:type="spellStart"/>
      <w:r w:rsidRPr="002642F5">
        <w:rPr>
          <w:sz w:val="22"/>
          <w:szCs w:val="22"/>
        </w:rPr>
        <w:t>Fourviere</w:t>
      </w:r>
      <w:proofErr w:type="spellEnd"/>
      <w:r w:rsidRPr="002642F5">
        <w:rPr>
          <w:sz w:val="22"/>
          <w:szCs w:val="22"/>
        </w:rPr>
        <w:t xml:space="preserve"> z parkiem archeologicznym. Obiadokolacja, nocleg w okolicy Lyonu. </w:t>
      </w:r>
    </w:p>
    <w:p w14:paraId="09B2BBD4" w14:textId="7D066783" w:rsidR="002642F5" w:rsidRPr="002642F5" w:rsidRDefault="002642F5" w:rsidP="00C91AAC">
      <w:pPr>
        <w:ind w:left="284" w:hanging="284"/>
        <w:rPr>
          <w:sz w:val="22"/>
          <w:szCs w:val="22"/>
        </w:rPr>
      </w:pPr>
      <w:r w:rsidRPr="002642F5">
        <w:rPr>
          <w:b/>
          <w:bCs/>
          <w:sz w:val="22"/>
          <w:szCs w:val="22"/>
        </w:rPr>
        <w:t>9.Dzień:</w:t>
      </w:r>
      <w:r w:rsidRPr="002642F5">
        <w:rPr>
          <w:sz w:val="22"/>
          <w:szCs w:val="22"/>
        </w:rPr>
        <w:t xml:space="preserve"> Wykwaterowanie z hotelu. Przejazd do </w:t>
      </w:r>
      <w:r w:rsidRPr="002642F5">
        <w:rPr>
          <w:b/>
          <w:bCs/>
          <w:sz w:val="22"/>
          <w:szCs w:val="22"/>
        </w:rPr>
        <w:t>PARAY LE MONIAL</w:t>
      </w:r>
      <w:r w:rsidRPr="002642F5">
        <w:rPr>
          <w:sz w:val="22"/>
          <w:szCs w:val="22"/>
        </w:rPr>
        <w:t xml:space="preserve">, miejsca Kultu </w:t>
      </w:r>
      <w:proofErr w:type="spellStart"/>
      <w:r w:rsidRPr="002642F5">
        <w:rPr>
          <w:sz w:val="22"/>
          <w:szCs w:val="22"/>
        </w:rPr>
        <w:t>Najświętszego</w:t>
      </w:r>
      <w:proofErr w:type="spellEnd"/>
      <w:r w:rsidRPr="002642F5">
        <w:rPr>
          <w:sz w:val="22"/>
          <w:szCs w:val="22"/>
        </w:rPr>
        <w:t xml:space="preserve"> Serca Jezusowego </w:t>
      </w:r>
      <w:proofErr w:type="spellStart"/>
      <w:r w:rsidRPr="002642F5">
        <w:rPr>
          <w:sz w:val="22"/>
          <w:szCs w:val="22"/>
        </w:rPr>
        <w:t>zapoczątkowanego</w:t>
      </w:r>
      <w:proofErr w:type="spellEnd"/>
      <w:r w:rsidRPr="002642F5">
        <w:rPr>
          <w:sz w:val="22"/>
          <w:szCs w:val="22"/>
        </w:rPr>
        <w:t xml:space="preserve"> przez miejscowe zakonnice, </w:t>
      </w:r>
      <w:proofErr w:type="spellStart"/>
      <w:r w:rsidRPr="002642F5">
        <w:rPr>
          <w:sz w:val="22"/>
          <w:szCs w:val="22"/>
        </w:rPr>
        <w:t>Marguerite</w:t>
      </w:r>
      <w:proofErr w:type="spellEnd"/>
      <w:r w:rsidRPr="002642F5">
        <w:rPr>
          <w:sz w:val="22"/>
          <w:szCs w:val="22"/>
        </w:rPr>
        <w:t xml:space="preserve"> - Marie </w:t>
      </w:r>
      <w:proofErr w:type="spellStart"/>
      <w:r w:rsidRPr="002642F5">
        <w:rPr>
          <w:sz w:val="22"/>
          <w:szCs w:val="22"/>
        </w:rPr>
        <w:t>Alacoque</w:t>
      </w:r>
      <w:proofErr w:type="spellEnd"/>
      <w:r w:rsidRPr="002642F5">
        <w:rPr>
          <w:sz w:val="22"/>
          <w:szCs w:val="22"/>
        </w:rPr>
        <w:t xml:space="preserve">. Nawiedzenie bazyliki </w:t>
      </w:r>
      <w:proofErr w:type="spellStart"/>
      <w:r w:rsidRPr="002642F5">
        <w:rPr>
          <w:sz w:val="22"/>
          <w:szCs w:val="22"/>
        </w:rPr>
        <w:t>Sacre</w:t>
      </w:r>
      <w:proofErr w:type="spellEnd"/>
      <w:r w:rsidRPr="002642F5">
        <w:rPr>
          <w:sz w:val="22"/>
          <w:szCs w:val="22"/>
        </w:rPr>
        <w:t xml:space="preserve"> </w:t>
      </w:r>
      <w:proofErr w:type="spellStart"/>
      <w:r w:rsidRPr="002642F5">
        <w:rPr>
          <w:sz w:val="22"/>
          <w:szCs w:val="22"/>
        </w:rPr>
        <w:t>Coeur</w:t>
      </w:r>
      <w:proofErr w:type="spellEnd"/>
      <w:r w:rsidRPr="002642F5">
        <w:rPr>
          <w:sz w:val="22"/>
          <w:szCs w:val="22"/>
        </w:rPr>
        <w:t xml:space="preserve">. </w:t>
      </w:r>
      <w:proofErr w:type="spellStart"/>
      <w:r w:rsidRPr="002642F5">
        <w:rPr>
          <w:sz w:val="22"/>
          <w:szCs w:val="22"/>
        </w:rPr>
        <w:t>Następnie</w:t>
      </w:r>
      <w:proofErr w:type="spellEnd"/>
      <w:r w:rsidRPr="002642F5">
        <w:rPr>
          <w:sz w:val="22"/>
          <w:szCs w:val="22"/>
        </w:rPr>
        <w:t xml:space="preserve"> do </w:t>
      </w:r>
      <w:r w:rsidRPr="002642F5">
        <w:rPr>
          <w:b/>
          <w:bCs/>
          <w:sz w:val="22"/>
          <w:szCs w:val="22"/>
        </w:rPr>
        <w:t>NEVERS</w:t>
      </w:r>
      <w:r w:rsidRPr="002642F5">
        <w:rPr>
          <w:sz w:val="22"/>
          <w:szCs w:val="22"/>
        </w:rPr>
        <w:t xml:space="preserve">, miasta gdzie zmarła </w:t>
      </w:r>
      <w:proofErr w:type="spellStart"/>
      <w:r w:rsidRPr="002642F5">
        <w:rPr>
          <w:sz w:val="22"/>
          <w:szCs w:val="22"/>
        </w:rPr>
        <w:t>św</w:t>
      </w:r>
      <w:proofErr w:type="spellEnd"/>
      <w:r w:rsidRPr="002642F5">
        <w:rPr>
          <w:sz w:val="22"/>
          <w:szCs w:val="22"/>
        </w:rPr>
        <w:t xml:space="preserve">. Bernadetta </w:t>
      </w:r>
      <w:proofErr w:type="spellStart"/>
      <w:r w:rsidRPr="002642F5">
        <w:rPr>
          <w:sz w:val="22"/>
          <w:szCs w:val="22"/>
        </w:rPr>
        <w:t>Soubirous</w:t>
      </w:r>
      <w:proofErr w:type="spellEnd"/>
      <w:r w:rsidRPr="002642F5">
        <w:rPr>
          <w:sz w:val="22"/>
          <w:szCs w:val="22"/>
        </w:rPr>
        <w:t xml:space="preserve">. Nawiedzenie konwentu </w:t>
      </w:r>
      <w:proofErr w:type="spellStart"/>
      <w:r w:rsidRPr="002642F5">
        <w:rPr>
          <w:sz w:val="22"/>
          <w:szCs w:val="22"/>
        </w:rPr>
        <w:t>St-Gildard</w:t>
      </w:r>
      <w:proofErr w:type="spellEnd"/>
      <w:r w:rsidRPr="002642F5">
        <w:rPr>
          <w:sz w:val="22"/>
          <w:szCs w:val="22"/>
        </w:rPr>
        <w:t xml:space="preserve">, z relikwiarzem zmarłej. </w:t>
      </w:r>
      <w:r>
        <w:rPr>
          <w:sz w:val="22"/>
          <w:szCs w:val="22"/>
        </w:rPr>
        <w:t>N</w:t>
      </w:r>
      <w:r w:rsidRPr="002642F5">
        <w:rPr>
          <w:sz w:val="22"/>
          <w:szCs w:val="22"/>
        </w:rPr>
        <w:t xml:space="preserve">ocleg tranzytowy. </w:t>
      </w:r>
    </w:p>
    <w:p w14:paraId="28DC6E50" w14:textId="07E73410" w:rsidR="002642F5" w:rsidRPr="002642F5" w:rsidRDefault="002642F5" w:rsidP="00C91AAC">
      <w:pPr>
        <w:ind w:left="284" w:hanging="284"/>
        <w:rPr>
          <w:sz w:val="22"/>
          <w:szCs w:val="22"/>
        </w:rPr>
      </w:pPr>
      <w:r w:rsidRPr="002642F5">
        <w:rPr>
          <w:b/>
          <w:bCs/>
          <w:sz w:val="22"/>
          <w:szCs w:val="22"/>
        </w:rPr>
        <w:t>10.Dzień:</w:t>
      </w:r>
      <w:r w:rsidRPr="002642F5">
        <w:rPr>
          <w:sz w:val="22"/>
          <w:szCs w:val="22"/>
        </w:rPr>
        <w:t xml:space="preserve"> Wyjazd do kraju. Przyjazd do Raciborza w godzinach nocnych. </w:t>
      </w:r>
    </w:p>
    <w:p w14:paraId="3E1187BF" w14:textId="1BA0A9FC" w:rsidR="009176B2" w:rsidRDefault="005A2A93" w:rsidP="002642F5">
      <w:pPr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8AC4F" wp14:editId="45EB9802">
                <wp:simplePos x="0" y="0"/>
                <wp:positionH relativeFrom="column">
                  <wp:posOffset>3311162</wp:posOffset>
                </wp:positionH>
                <wp:positionV relativeFrom="paragraph">
                  <wp:posOffset>42545</wp:posOffset>
                </wp:positionV>
                <wp:extent cx="2378347" cy="936171"/>
                <wp:effectExtent l="0" t="0" r="9525" b="1651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347" cy="936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33AB6" w14:textId="665B1FED" w:rsidR="005A2A93" w:rsidRPr="005A2A93" w:rsidRDefault="005A2A93" w:rsidP="005A2A9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A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SPOTKANIE RODZINNE</w:t>
                            </w:r>
                          </w:p>
                          <w:p w14:paraId="50E4BE28" w14:textId="725FF66B" w:rsidR="005A2A93" w:rsidRPr="005A2A93" w:rsidRDefault="005A2A93" w:rsidP="005A2A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7D6AAB" w14:textId="36E00F1D" w:rsidR="005A2A93" w:rsidRDefault="005A2A93" w:rsidP="005A2A93">
                            <w:pPr>
                              <w:jc w:val="center"/>
                            </w:pPr>
                            <w:r>
                              <w:t xml:space="preserve">klasztor </w:t>
                            </w:r>
                            <w:proofErr w:type="spellStart"/>
                            <w:r>
                              <w:t>Annuntiata</w:t>
                            </w:r>
                            <w:proofErr w:type="spellEnd"/>
                          </w:p>
                          <w:p w14:paraId="4CB092CB" w14:textId="247658F2" w:rsidR="005A2A93" w:rsidRDefault="005A2A93" w:rsidP="005A2A93">
                            <w:pPr>
                              <w:jc w:val="center"/>
                            </w:pPr>
                            <w:r>
                              <w:t>16 lutego 2020; od 16.oo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AC4F" id="Pole tekstowe 4" o:spid="_x0000_s1027" type="#_x0000_t202" style="position:absolute;margin-left:260.7pt;margin-top:3.35pt;width:187.25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" fillcolor="white [3201]" strokeweight=".5pt">
                <v:textbox>
                  <w:txbxContent>
                    <w:p w14:paraId="0CB33AB6" w14:textId="665B1FED" w:rsidR="005A2A93" w:rsidRPr="005A2A93" w:rsidRDefault="005A2A93" w:rsidP="005A2A9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A93">
                        <w:rPr>
                          <w:b/>
                          <w:bCs/>
                          <w:sz w:val="28"/>
                          <w:szCs w:val="28"/>
                        </w:rPr>
                        <w:t>SPOTKANIE RODZINNE</w:t>
                      </w:r>
                    </w:p>
                    <w:p w14:paraId="50E4BE28" w14:textId="725FF66B" w:rsidR="005A2A93" w:rsidRPr="005A2A93" w:rsidRDefault="005A2A93" w:rsidP="005A2A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67D6AAB" w14:textId="36E00F1D" w:rsidR="005A2A93" w:rsidRDefault="005A2A93" w:rsidP="005A2A93">
                      <w:pPr>
                        <w:jc w:val="center"/>
                      </w:pPr>
                      <w:r>
                        <w:t xml:space="preserve">klasztor </w:t>
                      </w:r>
                      <w:proofErr w:type="spellStart"/>
                      <w:r>
                        <w:t>Annuntiata</w:t>
                      </w:r>
                      <w:proofErr w:type="spellEnd"/>
                    </w:p>
                    <w:p w14:paraId="4CB092CB" w14:textId="247658F2" w:rsidR="005A2A93" w:rsidRDefault="005A2A93" w:rsidP="005A2A93">
                      <w:pPr>
                        <w:jc w:val="center"/>
                      </w:pPr>
                      <w:r>
                        <w:t>16 lutego 2020; od 16.oo</w:t>
                      </w:r>
                    </w:p>
                  </w:txbxContent>
                </v:textbox>
              </v:shape>
            </w:pict>
          </mc:Fallback>
        </mc:AlternateContent>
      </w:r>
    </w:p>
    <w:p w14:paraId="7E29170E" w14:textId="13BA3C21" w:rsidR="00C91AAC" w:rsidRPr="009176B2" w:rsidRDefault="00C91AAC" w:rsidP="005A2A93">
      <w:pPr>
        <w:shd w:val="clear" w:color="auto" w:fill="D9D9D9" w:themeFill="background1" w:themeFillShade="D9"/>
        <w:ind w:right="4337"/>
        <w:rPr>
          <w:b/>
          <w:bCs/>
          <w:sz w:val="22"/>
          <w:szCs w:val="22"/>
        </w:rPr>
      </w:pPr>
      <w:r w:rsidRPr="009176B2">
        <w:rPr>
          <w:b/>
          <w:bCs/>
          <w:sz w:val="22"/>
          <w:szCs w:val="22"/>
        </w:rPr>
        <w:t xml:space="preserve">Pielgrzymka: </w:t>
      </w:r>
      <w:r>
        <w:rPr>
          <w:b/>
          <w:bCs/>
          <w:sz w:val="22"/>
          <w:szCs w:val="22"/>
        </w:rPr>
        <w:t>Śladami św. Rity i św. Franciszka</w:t>
      </w:r>
      <w:r w:rsidRPr="009176B2">
        <w:rPr>
          <w:b/>
          <w:bCs/>
          <w:sz w:val="22"/>
          <w:szCs w:val="22"/>
        </w:rPr>
        <w:t xml:space="preserve"> </w:t>
      </w:r>
    </w:p>
    <w:p w14:paraId="018ED31D" w14:textId="1D47DE9B" w:rsidR="00C91AAC" w:rsidRPr="00C91AAC" w:rsidRDefault="00C91AAC" w:rsidP="00C91AAC">
      <w:pPr>
        <w:ind w:left="284"/>
        <w:rPr>
          <w:sz w:val="22"/>
          <w:szCs w:val="22"/>
        </w:rPr>
      </w:pPr>
      <w:r w:rsidRPr="00C91AAC">
        <w:rPr>
          <w:sz w:val="22"/>
          <w:szCs w:val="22"/>
        </w:rPr>
        <w:t>28 lipca - sierpnia 2020 r.</w:t>
      </w:r>
      <w:r w:rsidR="005A2A93" w:rsidRPr="005A2A93">
        <w:rPr>
          <w:i/>
          <w:iCs/>
          <w:sz w:val="22"/>
          <w:szCs w:val="22"/>
        </w:rPr>
        <w:t xml:space="preserve"> </w:t>
      </w:r>
      <w:r w:rsidR="005A2A93" w:rsidRPr="00C91AAC">
        <w:rPr>
          <w:i/>
          <w:iCs/>
          <w:sz w:val="22"/>
          <w:szCs w:val="22"/>
        </w:rPr>
        <w:t>Oferta Biura Orinoko</w:t>
      </w:r>
    </w:p>
    <w:p w14:paraId="5F45B2EF" w14:textId="31CFEF66" w:rsidR="00C91AAC" w:rsidRPr="00C91AAC" w:rsidRDefault="00C91AAC" w:rsidP="00C91AAC">
      <w:pPr>
        <w:ind w:left="284"/>
        <w:rPr>
          <w:sz w:val="22"/>
          <w:szCs w:val="22"/>
        </w:rPr>
      </w:pPr>
      <w:r>
        <w:rPr>
          <w:sz w:val="22"/>
          <w:szCs w:val="22"/>
        </w:rPr>
        <w:t>PADWA, ASYŻ</w:t>
      </w:r>
      <w:r w:rsidRPr="00C91AAC">
        <w:rPr>
          <w:sz w:val="22"/>
          <w:szCs w:val="22"/>
        </w:rPr>
        <w:t xml:space="preserve">, </w:t>
      </w:r>
      <w:r>
        <w:rPr>
          <w:sz w:val="22"/>
          <w:szCs w:val="22"/>
        </w:rPr>
        <w:t>ROCCAPORENA</w:t>
      </w:r>
      <w:r w:rsidRPr="00C91AAC">
        <w:rPr>
          <w:sz w:val="22"/>
          <w:szCs w:val="22"/>
        </w:rPr>
        <w:t xml:space="preserve"> i</w:t>
      </w:r>
      <w:proofErr w:type="spellStart"/>
      <w:r w:rsidRPr="00C91AAC">
        <w:rPr>
          <w:sz w:val="22"/>
          <w:szCs w:val="22"/>
        </w:rPr>
        <w:t xml:space="preserve"> inne</w:t>
      </w:r>
    </w:p>
    <w:p w14:paraId="0FEE6BE5" w14:textId="7FAA385F" w:rsidR="00C91AAC" w:rsidRDefault="00C91AAC" w:rsidP="00C91AAC">
      <w:pPr>
        <w:ind w:left="284"/>
        <w:rPr>
          <w:sz w:val="22"/>
          <w:szCs w:val="22"/>
        </w:rPr>
      </w:pPr>
      <w:proofErr w:type="spellEnd"/>
      <w:r w:rsidRPr="00C91AAC">
        <w:rPr>
          <w:sz w:val="22"/>
          <w:szCs w:val="22"/>
        </w:rPr>
        <w:t>Koszt od 1750 do 1960</w:t>
      </w:r>
    </w:p>
    <w:p w14:paraId="59DE9B89" w14:textId="52533F37" w:rsidR="00C91AAC" w:rsidRPr="00C91AAC" w:rsidRDefault="005A2A93" w:rsidP="00C91AAC">
      <w:pPr>
        <w:ind w:left="284"/>
        <w:rPr>
          <w:i/>
          <w:i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7BDBB" wp14:editId="05C0321D">
                <wp:simplePos x="0" y="0"/>
                <wp:positionH relativeFrom="column">
                  <wp:posOffset>3310890</wp:posOffset>
                </wp:positionH>
                <wp:positionV relativeFrom="paragraph">
                  <wp:posOffset>187325</wp:posOffset>
                </wp:positionV>
                <wp:extent cx="2378347" cy="936171"/>
                <wp:effectExtent l="0" t="0" r="9525" b="1651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347" cy="936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03E28" w14:textId="1E5AE1B1" w:rsidR="005A2A93" w:rsidRDefault="005A2A93" w:rsidP="005A2A9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Raciborski WIECZÓR</w:t>
                            </w:r>
                          </w:p>
                          <w:p w14:paraId="1F9101DE" w14:textId="6A33BC1A" w:rsidR="005A2A93" w:rsidRPr="005A2A93" w:rsidRDefault="005A2A93" w:rsidP="005A2A9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UWIELBIENIA</w:t>
                            </w:r>
                          </w:p>
                          <w:p w14:paraId="0C5D4353" w14:textId="77777777" w:rsidR="005A2A93" w:rsidRPr="005A2A93" w:rsidRDefault="005A2A93" w:rsidP="005A2A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575EF" w14:textId="68451DD5" w:rsidR="005A2A93" w:rsidRDefault="005A2A93" w:rsidP="005A2A93">
                            <w:pPr>
                              <w:jc w:val="center"/>
                            </w:pPr>
                            <w:r>
                              <w:t>22</w:t>
                            </w:r>
                            <w:bookmarkStart w:id="0" w:name="_GoBack"/>
                            <w:bookmarkEnd w:id="0"/>
                            <w:r>
                              <w:t xml:space="preserve"> lutego 2020; 1</w:t>
                            </w:r>
                            <w:r>
                              <w:t>9</w:t>
                            </w:r>
                            <w:r>
                              <w:t>.</w:t>
                            </w:r>
                            <w:r>
                              <w:t>3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BDBB" id="Pole tekstowe 5" o:spid="_x0000_s1028" type="#_x0000_t202" style="position:absolute;left:0;text-align:left;margin-left:260.7pt;margin-top:14.75pt;width:187.25pt;height:7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" fillcolor="white [3201]" strokeweight=".5pt">
                <v:textbox>
                  <w:txbxContent>
                    <w:p w14:paraId="08003E28" w14:textId="1E5AE1B1" w:rsidR="005A2A93" w:rsidRDefault="005A2A93" w:rsidP="005A2A9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Raciborski WIECZÓR</w:t>
                      </w:r>
                    </w:p>
                    <w:p w14:paraId="1F9101DE" w14:textId="6A33BC1A" w:rsidR="005A2A93" w:rsidRPr="005A2A93" w:rsidRDefault="005A2A93" w:rsidP="005A2A9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UWIELBIENIA</w:t>
                      </w:r>
                    </w:p>
                    <w:p w14:paraId="0C5D4353" w14:textId="77777777" w:rsidR="005A2A93" w:rsidRPr="005A2A93" w:rsidRDefault="005A2A93" w:rsidP="005A2A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6575EF" w14:textId="68451DD5" w:rsidR="005A2A93" w:rsidRDefault="005A2A93" w:rsidP="005A2A93">
                      <w:pPr>
                        <w:jc w:val="center"/>
                      </w:pPr>
                      <w:r>
                        <w:t>22</w:t>
                      </w:r>
                      <w:bookmarkStart w:id="1" w:name="_GoBack"/>
                      <w:bookmarkEnd w:id="1"/>
                      <w:r>
                        <w:t xml:space="preserve"> lutego 2020; 1</w:t>
                      </w:r>
                      <w:r>
                        <w:t>9</w:t>
                      </w:r>
                      <w:r>
                        <w:t>.</w:t>
                      </w:r>
                      <w:r>
                        <w:t>3</w:t>
                      </w: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91AAC">
        <w:rPr>
          <w:i/>
          <w:iCs/>
          <w:sz w:val="22"/>
          <w:szCs w:val="22"/>
        </w:rPr>
        <w:t>Szczegóły na plakacie</w:t>
      </w:r>
    </w:p>
    <w:p w14:paraId="48ADF2CD" w14:textId="3C382E41" w:rsidR="00C91AAC" w:rsidRPr="00C91AAC" w:rsidRDefault="00C91AAC" w:rsidP="00C91AAC">
      <w:pPr>
        <w:ind w:left="284" w:hanging="284"/>
        <w:rPr>
          <w:sz w:val="22"/>
          <w:szCs w:val="22"/>
        </w:rPr>
      </w:pPr>
    </w:p>
    <w:p w14:paraId="54488EAB" w14:textId="15F9E768" w:rsidR="00C91AAC" w:rsidRPr="00C91AAC" w:rsidRDefault="00C91AAC" w:rsidP="005A2A93">
      <w:pPr>
        <w:shd w:val="clear" w:color="auto" w:fill="D9D9D9" w:themeFill="background1" w:themeFillShade="D9"/>
        <w:ind w:right="4337"/>
        <w:rPr>
          <w:b/>
          <w:bCs/>
          <w:sz w:val="22"/>
          <w:szCs w:val="22"/>
        </w:rPr>
      </w:pPr>
      <w:r w:rsidRPr="00C91AAC">
        <w:rPr>
          <w:b/>
          <w:bCs/>
          <w:sz w:val="22"/>
          <w:szCs w:val="22"/>
        </w:rPr>
        <w:t>Pielgrzymka do Ziemi świętej </w:t>
      </w:r>
    </w:p>
    <w:p w14:paraId="7E961B0C" w14:textId="71A8FF90" w:rsidR="00C91AAC" w:rsidRPr="00C91AAC" w:rsidRDefault="00C91AAC" w:rsidP="00C91AAC">
      <w:pPr>
        <w:ind w:left="284"/>
        <w:rPr>
          <w:sz w:val="22"/>
          <w:szCs w:val="22"/>
        </w:rPr>
      </w:pPr>
      <w:r w:rsidRPr="00C91AAC">
        <w:rPr>
          <w:sz w:val="22"/>
          <w:szCs w:val="22"/>
        </w:rPr>
        <w:t>29 listopada - 6 grudnia 2020r.</w:t>
      </w:r>
      <w:r w:rsidR="005A2A93" w:rsidRPr="005A2A93">
        <w:rPr>
          <w:i/>
          <w:iCs/>
          <w:sz w:val="22"/>
          <w:szCs w:val="22"/>
        </w:rPr>
        <w:t xml:space="preserve"> </w:t>
      </w:r>
      <w:r w:rsidR="005A2A93" w:rsidRPr="00C91AAC">
        <w:rPr>
          <w:i/>
          <w:iCs/>
          <w:sz w:val="22"/>
          <w:szCs w:val="22"/>
        </w:rPr>
        <w:t>Oferta Biura Orinoko</w:t>
      </w:r>
    </w:p>
    <w:p w14:paraId="5F988EE6" w14:textId="77777777" w:rsidR="00C91AAC" w:rsidRPr="00C91AAC" w:rsidRDefault="00C91AAC" w:rsidP="00C91AAC">
      <w:pPr>
        <w:ind w:left="284"/>
        <w:rPr>
          <w:sz w:val="22"/>
          <w:szCs w:val="22"/>
        </w:rPr>
      </w:pPr>
      <w:r w:rsidRPr="00C91AAC">
        <w:rPr>
          <w:sz w:val="22"/>
          <w:szCs w:val="22"/>
        </w:rPr>
        <w:t>Koszt 3500 zaliczka 1000 zł. </w:t>
      </w:r>
    </w:p>
    <w:p w14:paraId="61F331FF" w14:textId="5B4DF088" w:rsidR="002642F5" w:rsidRPr="00031781" w:rsidRDefault="00C91AAC" w:rsidP="00C91AAC">
      <w:pPr>
        <w:ind w:left="284"/>
        <w:rPr>
          <w:sz w:val="22"/>
          <w:szCs w:val="22"/>
        </w:rPr>
      </w:pPr>
      <w:r w:rsidRPr="00C91AAC">
        <w:rPr>
          <w:i/>
          <w:iCs/>
          <w:sz w:val="22"/>
          <w:szCs w:val="22"/>
        </w:rPr>
        <w:t>Szczegóły na plakatach</w:t>
      </w:r>
    </w:p>
    <w:sectPr w:rsidR="002642F5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80DBE" w14:textId="77777777" w:rsidR="0012336F" w:rsidRDefault="0012336F" w:rsidP="007B5F20">
      <w:r>
        <w:separator/>
      </w:r>
    </w:p>
  </w:endnote>
  <w:endnote w:type="continuationSeparator" w:id="0">
    <w:p w14:paraId="34F426E2" w14:textId="77777777" w:rsidR="0012336F" w:rsidRDefault="0012336F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95DC1" w14:textId="77777777" w:rsidR="0012336F" w:rsidRDefault="0012336F" w:rsidP="007B5F20">
      <w:r>
        <w:separator/>
      </w:r>
    </w:p>
  </w:footnote>
  <w:footnote w:type="continuationSeparator" w:id="0">
    <w:p w14:paraId="6B9C0C23" w14:textId="77777777" w:rsidR="0012336F" w:rsidRDefault="0012336F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1732"/>
    <w:rsid w:val="00031781"/>
    <w:rsid w:val="00047015"/>
    <w:rsid w:val="0012336F"/>
    <w:rsid w:val="001F5855"/>
    <w:rsid w:val="002370FE"/>
    <w:rsid w:val="002642F5"/>
    <w:rsid w:val="00303AFF"/>
    <w:rsid w:val="003F6E84"/>
    <w:rsid w:val="00421F7B"/>
    <w:rsid w:val="00476294"/>
    <w:rsid w:val="00540566"/>
    <w:rsid w:val="005462A2"/>
    <w:rsid w:val="005A1EF5"/>
    <w:rsid w:val="005A2A93"/>
    <w:rsid w:val="005E037E"/>
    <w:rsid w:val="00672047"/>
    <w:rsid w:val="006F6D53"/>
    <w:rsid w:val="00731C48"/>
    <w:rsid w:val="007B5F20"/>
    <w:rsid w:val="00805C6F"/>
    <w:rsid w:val="009176B2"/>
    <w:rsid w:val="00A327A9"/>
    <w:rsid w:val="00B229B1"/>
    <w:rsid w:val="00B93C69"/>
    <w:rsid w:val="00BA3217"/>
    <w:rsid w:val="00C51D2D"/>
    <w:rsid w:val="00C80215"/>
    <w:rsid w:val="00C90651"/>
    <w:rsid w:val="00C91AAC"/>
    <w:rsid w:val="00CB0DB0"/>
    <w:rsid w:val="00CB6921"/>
    <w:rsid w:val="00D55388"/>
    <w:rsid w:val="00D572BA"/>
    <w:rsid w:val="00DC4CB0"/>
    <w:rsid w:val="00E1137D"/>
    <w:rsid w:val="00EB20FB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B5E94B-9349-6E4C-902F-AB6D6BA7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3</cp:revision>
  <cp:lastPrinted>2020-02-12T21:24:00Z</cp:lastPrinted>
  <dcterms:created xsi:type="dcterms:W3CDTF">2020-02-12T21:24:00Z</dcterms:created>
  <dcterms:modified xsi:type="dcterms:W3CDTF">2020-02-12T21:26:00Z</dcterms:modified>
</cp:coreProperties>
</file>