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7BC105EB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30CD0">
        <w:rPr>
          <w:b/>
          <w:szCs w:val="22"/>
        </w:rPr>
        <w:t>16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530CD0">
        <w:rPr>
          <w:b/>
          <w:szCs w:val="22"/>
        </w:rPr>
        <w:t>839</w:t>
      </w:r>
      <w:r w:rsidRPr="00031781">
        <w:rPr>
          <w:b/>
          <w:szCs w:val="22"/>
        </w:rPr>
        <w:t>)</w:t>
      </w:r>
    </w:p>
    <w:p w14:paraId="02D26B36" w14:textId="7C323A4F" w:rsidR="00031781" w:rsidRDefault="00530CD0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19 kwietnia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3C40EFE8" w:rsidR="00031781" w:rsidRDefault="00591B0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Wielkanocna, czyli Miłosierdzia Bożego</w:t>
      </w:r>
    </w:p>
    <w:p w14:paraId="73ECB576" w14:textId="5F34D29D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91B09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591B09">
        <w:rPr>
          <w:b/>
          <w:sz w:val="28"/>
          <w:szCs w:val="22"/>
        </w:rPr>
        <w:t>20,19-31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78873619" w:rsidR="005A1EF5" w:rsidRDefault="005A1EF5" w:rsidP="00530CD0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591B09" w:rsidRPr="00591B09">
        <w:rPr>
          <w:b/>
          <w:i/>
          <w:sz w:val="22"/>
          <w:szCs w:val="22"/>
        </w:rPr>
        <w:t xml:space="preserve">Było to wieczorem owego pierwszego dnia tygodnia. Tam gdzie przebywali uczniowie, drzwi były zamknięte z obawy przed Żydami, Jezus wszedł, stanął pośrodku i rzekł do nich: Pokój wam! A to powiedziawszy, pokazał im ręce i bok. Uradowali się zatem uczniowie ujrzawszy Pana. A Jezus znowu rzekł do nich: Pokój wam! Jak Ojciec Mnie posłał, tak i Ja was posyłam. Po tych słowach tchnął na nich i powiedział im: </w:t>
      </w:r>
      <w:proofErr w:type="spellStart"/>
      <w:r w:rsidR="00591B09" w:rsidRPr="00591B09">
        <w:rPr>
          <w:b/>
          <w:i/>
          <w:sz w:val="22"/>
          <w:szCs w:val="22"/>
        </w:rPr>
        <w:t>Weźmijcie</w:t>
      </w:r>
      <w:proofErr w:type="spellEnd"/>
      <w:r w:rsidR="00591B09" w:rsidRPr="00591B09">
        <w:rPr>
          <w:b/>
          <w:i/>
          <w:sz w:val="22"/>
          <w:szCs w:val="22"/>
        </w:rPr>
        <w:t xml:space="preserve"> Ducha Świętego! Którym odpuścicie grzechy, są im odpuszczone, a którym zatrzymacie, są im zatrzymane. Ale Tomasz, jeden z Dwunastu, zwany </w:t>
      </w:r>
      <w:proofErr w:type="spellStart"/>
      <w:r w:rsidR="00591B09" w:rsidRPr="00591B09">
        <w:rPr>
          <w:b/>
          <w:i/>
          <w:sz w:val="22"/>
          <w:szCs w:val="22"/>
        </w:rPr>
        <w:t>Didymos</w:t>
      </w:r>
      <w:proofErr w:type="spellEnd"/>
      <w:r w:rsidR="00591B09" w:rsidRPr="00591B09">
        <w:rPr>
          <w:b/>
          <w:i/>
          <w:sz w:val="22"/>
          <w:szCs w:val="22"/>
        </w:rPr>
        <w:t>, nie był razem z nimi, kiedy przyszedł Jezus. Inni więc uczniowie mówili do niego: Widzieliśmy Pana! Ale on rzekł do nich: Jeżeli na rękach Jego nie zobaczę śladu gwoździ i nie włożę palca mego w miejsce gwoździ, i nie włożę ręki mojej do boku Jego, nie uwierzę. A po ośmiu dniach, kiedy uczniowie Jego byli znowu wewnątrz domu i Tomasz z nimi, Jezus przyszedł mimo drzwi zamkniętych, stanął pośrodku i rzekł: Pokój wam! Następnie rzekł do Tomasza: Podnieś tutaj swój palec i zobacz moje ręce. Podnieś rękę i włóż ją do mego boku, i nie bądź niedowiarkiem, lecz wierzącym. Tomasz Mu odpowiedział: Pan mój i Bóg mój! Powiedział mu Jezus: Uwierzyłeś dlatego, ponieważ Mnie ujrzałeś; błogosławieni, którzy nie widzieli, a uwierzyli. I wiele innych znaków, których nie zapisano w tej książce, uczynił Jezus wobec uczniów. Te zaś zapisano, abyście wierzyli, że Jezus jest Mesjaszem, Synem Bożym, i abyście wierząc mieli życie w imię Jego.</w:t>
      </w:r>
      <w:r w:rsidRPr="005A1EF5">
        <w:rPr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870864A" w14:textId="3023171E" w:rsidR="00530CD0" w:rsidRPr="00530CD0" w:rsidRDefault="00530CD0" w:rsidP="00530CD0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530CD0">
        <w:rPr>
          <w:rFonts w:cstheme="minorHAnsi"/>
          <w:position w:val="-10"/>
          <w:sz w:val="109"/>
          <w:szCs w:val="22"/>
        </w:rPr>
        <w:t>A</w:t>
      </w:r>
    </w:p>
    <w:p w14:paraId="755AE10E" w14:textId="134DF0FF" w:rsidR="005A1EF5" w:rsidRDefault="00202745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postołowie</w:t>
      </w:r>
      <w:r w:rsidR="00E17B75">
        <w:rPr>
          <w:sz w:val="22"/>
          <w:szCs w:val="22"/>
        </w:rPr>
        <w:t xml:space="preserve"> </w:t>
      </w:r>
      <w:r>
        <w:rPr>
          <w:sz w:val="22"/>
          <w:szCs w:val="22"/>
        </w:rPr>
        <w:t>przyjęli rzeczywistość Zmartwychwstania opierając się na doświadczeniu Chrystusa zmartwychwstałego. Ujrzeli Go po śmierci pośród żyjących na ziemi, w Jerozolimie, w Wieczerniku, nad jeziorem w Galilei. I musieli dojść do tego wniosku, że „Chrystus powstawszy z martwych już więcej nie umiera”, że „śmierć nad Nim nie ma już władzy” (</w:t>
      </w:r>
      <w:proofErr w:type="spellStart"/>
      <w:r>
        <w:rPr>
          <w:sz w:val="22"/>
          <w:szCs w:val="22"/>
        </w:rPr>
        <w:t>Rz</w:t>
      </w:r>
      <w:proofErr w:type="spellEnd"/>
      <w:r>
        <w:rPr>
          <w:sz w:val="22"/>
          <w:szCs w:val="22"/>
        </w:rPr>
        <w:t xml:space="preserve"> 6,9), że On stał się Panem śmierci. Tomasz nie był z nimi, gdy po raz pierwszy przyszedł do Wieczernika Chrystus. Stąd jego opór. Jego „niedowiarstwo”. Żądał dowodu. Takiego samego, jaki oni już otrzymali. Nie wystarczyły </w:t>
      </w:r>
      <w:r w:rsidR="009C7D3C">
        <w:rPr>
          <w:sz w:val="22"/>
          <w:szCs w:val="22"/>
        </w:rPr>
        <w:t xml:space="preserve">Tomaszowi ich słowa, ich informacja. Chciał się osobiście przekonać. Chciał zobaczyć na własne oczy. Chciał dotknąć. I otrzymał, czego żądał. Jego „niedowiarstwo” stało się niejako dodatkowym dowodem. Właśnie przez to, że się opierał wieści o zmartwychwstaniu, przyczynił się pośrednio do tego, </w:t>
      </w:r>
      <w:r w:rsidR="009C7D3C">
        <w:rPr>
          <w:sz w:val="22"/>
          <w:szCs w:val="22"/>
        </w:rPr>
        <w:t xml:space="preserve">że wieść ta nabrała jeszcze większej pewności. </w:t>
      </w:r>
      <w:r w:rsidR="00C855B7">
        <w:rPr>
          <w:sz w:val="22"/>
          <w:szCs w:val="22"/>
        </w:rPr>
        <w:t>Tomasz „niedowierzający” stał się jakby szczególnym rzecznikiem pewności Zmartwychwstania. Jak stwierdza św. Grzegorz Wielki: „Więcej bowiem niewiara Tomasza do wiary nam pomogła, niż wiara innych uczniów. Gdy bowiem ten przez dotknięcie wiarę odzyskał, nasz duch, wyzbywszy się wszelkich wątpliwości, umocnił się w wierze. I tak uczeń, który wątpił i dotykał, stał się świadkiem rzeczywistego Zmartwychwstania</w:t>
      </w:r>
      <w:r w:rsidR="006C6DEC">
        <w:rPr>
          <w:sz w:val="22"/>
          <w:szCs w:val="22"/>
        </w:rPr>
        <w:t>”…</w:t>
      </w:r>
      <w:r w:rsidR="00C855B7">
        <w:rPr>
          <w:sz w:val="22"/>
          <w:szCs w:val="22"/>
        </w:rPr>
        <w:t xml:space="preserve"> </w:t>
      </w:r>
      <w:r w:rsidR="006C6DEC">
        <w:rPr>
          <w:sz w:val="22"/>
          <w:szCs w:val="22"/>
        </w:rPr>
        <w:t xml:space="preserve">Religia czerpie swą doniosłość, swą właściwą wielkość, zarówno z przedmiotowej rzeczywistości, do której się odnosi, to jest z Boga objawiającego swą prawdę i miłość, jak też i z podmiotu – z człowieka, który ją wyznaje w sposób godny siebie: rozumny, świadomy i wolny. Dzisiaj jest dzień, w którym Kościół </w:t>
      </w:r>
      <w:r w:rsidR="00395C6C">
        <w:rPr>
          <w:sz w:val="22"/>
          <w:szCs w:val="22"/>
        </w:rPr>
        <w:t>w szczególny sposób akcentuje tę dojrzałość wiary.</w:t>
      </w:r>
    </w:p>
    <w:p w14:paraId="29D42E8F" w14:textId="0957572E" w:rsidR="00395C6C" w:rsidRPr="00395C6C" w:rsidRDefault="00395C6C" w:rsidP="00395C6C">
      <w:pPr>
        <w:jc w:val="right"/>
        <w:rPr>
          <w:b/>
          <w:bCs/>
          <w:i/>
          <w:iCs/>
          <w:sz w:val="22"/>
          <w:szCs w:val="22"/>
        </w:rPr>
        <w:sectPr w:rsidR="00395C6C" w:rsidRPr="00395C6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bCs/>
          <w:i/>
          <w:iCs/>
          <w:sz w:val="22"/>
          <w:szCs w:val="22"/>
        </w:rPr>
        <w:t>ś</w:t>
      </w:r>
      <w:r w:rsidRPr="00395C6C">
        <w:rPr>
          <w:b/>
          <w:bCs/>
          <w:i/>
          <w:iCs/>
          <w:sz w:val="22"/>
          <w:szCs w:val="22"/>
        </w:rPr>
        <w:t>w. Jan Paweł II</w:t>
      </w:r>
    </w:p>
    <w:p w14:paraId="4C0AF0D3" w14:textId="77777777" w:rsidR="005A1EF5" w:rsidRPr="00530CD0" w:rsidRDefault="005A1EF5">
      <w:pPr>
        <w:rPr>
          <w:sz w:val="2"/>
          <w:szCs w:val="2"/>
        </w:rPr>
      </w:pPr>
      <w:r w:rsidRPr="00530CD0">
        <w:rPr>
          <w:sz w:val="2"/>
          <w:szCs w:val="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E0BA375" w14:textId="2DDBF835" w:rsidR="00530CD0" w:rsidRPr="00530CD0" w:rsidRDefault="00530CD0" w:rsidP="00530CD0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Poniedziałek – 20 kwietnia 2020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  <w:t>J 3,1-8</w:t>
      </w:r>
    </w:p>
    <w:p w14:paraId="3F8A7FDE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color w:val="FF0000"/>
          <w:sz w:val="22"/>
          <w:szCs w:val="22"/>
        </w:rPr>
      </w:pPr>
      <w:r w:rsidRPr="00530CD0">
        <w:rPr>
          <w:rFonts w:cstheme="minorHAnsi"/>
          <w:i/>
          <w:iCs/>
          <w:color w:val="FF0000"/>
          <w:sz w:val="22"/>
          <w:szCs w:val="22"/>
        </w:rPr>
        <w:t>W kościele może przebywać do 80 osób</w:t>
      </w:r>
    </w:p>
    <w:p w14:paraId="3F58429D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BB7875">
        <w:rPr>
          <w:rFonts w:cs="Calibri (Tekst podstawowy)"/>
          <w:spacing w:val="-4"/>
          <w:sz w:val="22"/>
          <w:szCs w:val="22"/>
        </w:rPr>
        <w:t>Do Bożej Opatrzności z podziękowaniem za otrzymane łaski, z prośbą o dalsze Boże błogosławieństwo i zdrowie dla Eugeniusza i Sybilli oraz o światło Ducha Świętego dla Damiana i Nicole</w:t>
      </w:r>
    </w:p>
    <w:p w14:paraId="38004825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9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Za †† rodziców Annę i Stanisława, braci Ludwika, Kazimierza, Edwarda, Czesława Pytel oraz ich żony, siostrę Stefanię Galica i synową Wandę Maziarz</w:t>
      </w:r>
    </w:p>
    <w:p w14:paraId="7DDC7560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0D8FDE16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sz w:val="22"/>
          <w:szCs w:val="22"/>
        </w:rPr>
        <w:t>1.</w:t>
      </w:r>
      <w:r w:rsidRPr="00530CD0">
        <w:rPr>
          <w:rFonts w:cstheme="minorHAnsi"/>
          <w:sz w:val="22"/>
          <w:szCs w:val="22"/>
        </w:rPr>
        <w:tab/>
        <w:t xml:space="preserve">Za †† rodziców Helenę i Franciszka Adamskich, brata Piotra, teściów </w:t>
      </w:r>
      <w:proofErr w:type="spellStart"/>
      <w:r w:rsidRPr="00530CD0">
        <w:rPr>
          <w:rFonts w:cstheme="minorHAnsi"/>
          <w:sz w:val="22"/>
          <w:szCs w:val="22"/>
        </w:rPr>
        <w:t>Herthę</w:t>
      </w:r>
      <w:proofErr w:type="spellEnd"/>
      <w:r w:rsidRPr="00530CD0">
        <w:rPr>
          <w:rFonts w:cstheme="minorHAnsi"/>
          <w:sz w:val="22"/>
          <w:szCs w:val="22"/>
        </w:rPr>
        <w:t xml:space="preserve">, </w:t>
      </w:r>
      <w:proofErr w:type="spellStart"/>
      <w:r w:rsidRPr="00530CD0">
        <w:rPr>
          <w:rFonts w:cstheme="minorHAnsi"/>
          <w:sz w:val="22"/>
          <w:szCs w:val="22"/>
        </w:rPr>
        <w:t>Waltra</w:t>
      </w:r>
      <w:proofErr w:type="spellEnd"/>
      <w:r w:rsidRPr="00530CD0">
        <w:rPr>
          <w:rFonts w:cstheme="minorHAnsi"/>
          <w:sz w:val="22"/>
          <w:szCs w:val="22"/>
        </w:rPr>
        <w:t xml:space="preserve"> Kamczyk, szwagierkę Irenę oraz Annę Kamczyk</w:t>
      </w:r>
    </w:p>
    <w:p w14:paraId="6347AF5B" w14:textId="6ACDCDBC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 xml:space="preserve">Za † mamę Annę Kluska w 1. rocznicę śmierci </w:t>
      </w:r>
      <w:r w:rsidRPr="00530CD0">
        <w:rPr>
          <w:rFonts w:cstheme="minorHAnsi"/>
          <w:i/>
          <w:iCs/>
          <w:sz w:val="22"/>
          <w:szCs w:val="22"/>
        </w:rPr>
        <w:t>(od córki, wnuków i prawnuków)</w:t>
      </w:r>
    </w:p>
    <w:p w14:paraId="501F2D32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715A9A9" w14:textId="745AA63F" w:rsidR="00530CD0" w:rsidRPr="00530CD0" w:rsidRDefault="00530CD0" w:rsidP="00530C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Wtorek – 21 kwietnia 2020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  <w:t>J 3,7b-15</w:t>
      </w:r>
    </w:p>
    <w:p w14:paraId="751A91B5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Za † żonę Halinę Górską, †† rodziców z obu stron: Genowefę, Jana, Paulinę, Bronisława, brata i bratową, syna Eugeniusza, Bogusławę, Krzysztofa, za †† z rodziny: Karolinę, Karola, Genowefę, Zdzisława, Stanisławę, Jana, Franciszka, Adolfa, Jarosławę, Tadeusza, Jana, Mariana oraz za dusze wszystkich zmarłych</w:t>
      </w:r>
    </w:p>
    <w:p w14:paraId="1754BA60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i/>
          <w:sz w:val="22"/>
          <w:szCs w:val="22"/>
        </w:rPr>
        <w:t>W języku niemieckim:</w:t>
      </w:r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Zu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Gottes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Barmherzigkeit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für</w:t>
      </w:r>
      <w:proofErr w:type="spellEnd"/>
      <w:r w:rsidRPr="00530CD0">
        <w:rPr>
          <w:rFonts w:cstheme="minorHAnsi"/>
          <w:sz w:val="22"/>
          <w:szCs w:val="22"/>
        </w:rPr>
        <w:t xml:space="preserve"> † </w:t>
      </w:r>
      <w:proofErr w:type="spellStart"/>
      <w:r w:rsidRPr="00530CD0">
        <w:rPr>
          <w:rFonts w:cstheme="minorHAnsi"/>
          <w:sz w:val="22"/>
          <w:szCs w:val="22"/>
        </w:rPr>
        <w:t>Ehemann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und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Vater</w:t>
      </w:r>
      <w:proofErr w:type="spellEnd"/>
      <w:r w:rsidRPr="00530CD0">
        <w:rPr>
          <w:rFonts w:cstheme="minorHAnsi"/>
          <w:sz w:val="22"/>
          <w:szCs w:val="22"/>
        </w:rPr>
        <w:t xml:space="preserve"> Waldemar Horny </w:t>
      </w:r>
      <w:proofErr w:type="spellStart"/>
      <w:r w:rsidRPr="00530CD0">
        <w:rPr>
          <w:rFonts w:cstheme="minorHAnsi"/>
          <w:sz w:val="22"/>
          <w:szCs w:val="22"/>
        </w:rPr>
        <w:t>zum</w:t>
      </w:r>
      <w:proofErr w:type="spellEnd"/>
      <w:r w:rsidRPr="00530CD0">
        <w:rPr>
          <w:rFonts w:cstheme="minorHAnsi"/>
          <w:sz w:val="22"/>
          <w:szCs w:val="22"/>
        </w:rPr>
        <w:t xml:space="preserve"> 85. </w:t>
      </w:r>
      <w:proofErr w:type="spellStart"/>
      <w:r w:rsidRPr="00530CD0">
        <w:rPr>
          <w:rFonts w:cstheme="minorHAnsi"/>
          <w:sz w:val="22"/>
          <w:szCs w:val="22"/>
        </w:rPr>
        <w:t>Geburtstag</w:t>
      </w:r>
      <w:proofErr w:type="spellEnd"/>
      <w:r w:rsidRPr="00530CD0">
        <w:rPr>
          <w:rFonts w:cstheme="minorHAnsi"/>
          <w:sz w:val="22"/>
          <w:szCs w:val="22"/>
        </w:rPr>
        <w:t xml:space="preserve">, </w:t>
      </w:r>
      <w:proofErr w:type="spellStart"/>
      <w:r w:rsidRPr="00530CD0">
        <w:rPr>
          <w:rFonts w:cstheme="minorHAnsi"/>
          <w:sz w:val="22"/>
          <w:szCs w:val="22"/>
        </w:rPr>
        <w:t>für</w:t>
      </w:r>
      <w:proofErr w:type="spellEnd"/>
      <w:r w:rsidRPr="00530CD0">
        <w:rPr>
          <w:rFonts w:cstheme="minorHAnsi"/>
          <w:sz w:val="22"/>
          <w:szCs w:val="22"/>
        </w:rPr>
        <w:t xml:space="preserve"> †† </w:t>
      </w:r>
      <w:proofErr w:type="spellStart"/>
      <w:r w:rsidRPr="00530CD0">
        <w:rPr>
          <w:rFonts w:cstheme="minorHAnsi"/>
          <w:sz w:val="22"/>
          <w:szCs w:val="22"/>
        </w:rPr>
        <w:t>Eltern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und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Geschwister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um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die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ewige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proofErr w:type="spellStart"/>
      <w:r w:rsidRPr="00530CD0">
        <w:rPr>
          <w:rFonts w:cstheme="minorHAnsi"/>
          <w:sz w:val="22"/>
          <w:szCs w:val="22"/>
        </w:rPr>
        <w:t>Seligkeit</w:t>
      </w:r>
      <w:proofErr w:type="spellEnd"/>
    </w:p>
    <w:p w14:paraId="287EC4D3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2251A53A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sz w:val="22"/>
          <w:szCs w:val="22"/>
        </w:rPr>
        <w:t>1.</w:t>
      </w:r>
      <w:r w:rsidRPr="00530CD0">
        <w:rPr>
          <w:rFonts w:cstheme="minorHAnsi"/>
          <w:sz w:val="22"/>
          <w:szCs w:val="22"/>
        </w:rPr>
        <w:tab/>
        <w:t>Za †† rodziców Władysławę i Aleksandra Zieniewicz, brata Michała, siostrę Reginę Lucia i wnuczkę Agnieszkę</w:t>
      </w:r>
    </w:p>
    <w:p w14:paraId="313C5BFE" w14:textId="54A8AFF4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>Za †† rodziców Annę i Mieczysława Strojny oraz dziadków z obu stron</w:t>
      </w:r>
    </w:p>
    <w:p w14:paraId="73A1E268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2477A665" w14:textId="66730139" w:rsidR="00530CD0" w:rsidRPr="00530CD0" w:rsidRDefault="00530CD0" w:rsidP="00530C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Środa – 22 kwietnia 2020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  <w:t>J 3,16-21</w:t>
      </w:r>
    </w:p>
    <w:p w14:paraId="1D3738DA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Za † Szymona Bigos</w:t>
      </w:r>
    </w:p>
    <w:p w14:paraId="6A8CB399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9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Do Miłosierdzia Bożego za †† matkę Stefanię, ojca Czesława, pokrewieństwo z obu stron i dusze w czyśćcu cierpiące</w:t>
      </w:r>
    </w:p>
    <w:p w14:paraId="32D2DB76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5E3A0067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sz w:val="22"/>
          <w:szCs w:val="22"/>
        </w:rPr>
        <w:t>1.</w:t>
      </w:r>
      <w:r w:rsidRPr="00530CD0">
        <w:rPr>
          <w:rFonts w:cstheme="minorHAnsi"/>
          <w:sz w:val="22"/>
          <w:szCs w:val="22"/>
        </w:rPr>
        <w:tab/>
        <w:t>Za † męża Zygfryda Skorupa w 22. rocznicę śmierci, †† rodziców Martę i Józefa Peikert, teściów Rozalię i Ludwika Skorupa, brata Franciszka i bratową Elżbietę Peikert, pokrewieństwo i dusze w czyśćcu cierpiące</w:t>
      </w:r>
    </w:p>
    <w:p w14:paraId="722E54A5" w14:textId="6502E2E3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530CD0">
        <w:rPr>
          <w:rFonts w:cstheme="minorHAnsi"/>
          <w:sz w:val="22"/>
          <w:szCs w:val="22"/>
        </w:rPr>
        <w:t>Kuzara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r w:rsidRPr="00530CD0">
        <w:rPr>
          <w:rFonts w:cstheme="minorHAnsi"/>
          <w:i/>
          <w:iCs/>
          <w:sz w:val="22"/>
          <w:szCs w:val="22"/>
        </w:rPr>
        <w:t xml:space="preserve">(od Piotra </w:t>
      </w:r>
      <w:proofErr w:type="spellStart"/>
      <w:r w:rsidRPr="00530CD0">
        <w:rPr>
          <w:rFonts w:cstheme="minorHAnsi"/>
          <w:i/>
          <w:iCs/>
          <w:sz w:val="22"/>
          <w:szCs w:val="22"/>
        </w:rPr>
        <w:t>Kołton</w:t>
      </w:r>
      <w:proofErr w:type="spellEnd"/>
      <w:r w:rsidRPr="00530CD0">
        <w:rPr>
          <w:rFonts w:cstheme="minorHAnsi"/>
          <w:i/>
          <w:iCs/>
          <w:sz w:val="22"/>
          <w:szCs w:val="22"/>
        </w:rPr>
        <w:t xml:space="preserve"> z rodziną)</w:t>
      </w:r>
    </w:p>
    <w:p w14:paraId="767226FD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144EAB3A" w14:textId="59F657FB" w:rsidR="00530CD0" w:rsidRPr="00530CD0" w:rsidRDefault="00530CD0" w:rsidP="00530C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Czwartek – 23 kwietnia 2020 – </w:t>
      </w:r>
      <w:r w:rsidRPr="00530CD0">
        <w:rPr>
          <w:rFonts w:cstheme="minorHAnsi"/>
          <w:b/>
          <w:i/>
          <w:iCs/>
          <w:sz w:val="22"/>
          <w:szCs w:val="22"/>
        </w:rPr>
        <w:t>św. Wojciecha, bpa i męcz., gł. patr</w:t>
      </w:r>
      <w:r>
        <w:rPr>
          <w:rFonts w:cstheme="minorHAnsi"/>
          <w:b/>
          <w:i/>
          <w:iCs/>
          <w:sz w:val="22"/>
          <w:szCs w:val="22"/>
        </w:rPr>
        <w:t>ona</w:t>
      </w:r>
      <w:r w:rsidRPr="00530CD0">
        <w:rPr>
          <w:rFonts w:cstheme="minorHAnsi"/>
          <w:b/>
          <w:i/>
          <w:iCs/>
          <w:sz w:val="22"/>
          <w:szCs w:val="22"/>
        </w:rPr>
        <w:t xml:space="preserve"> Polski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>J 12,24-26</w:t>
      </w:r>
    </w:p>
    <w:p w14:paraId="290B9887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 xml:space="preserve">Za † Idę </w:t>
      </w:r>
      <w:proofErr w:type="spellStart"/>
      <w:r w:rsidRPr="00530CD0">
        <w:rPr>
          <w:rFonts w:cstheme="minorHAnsi"/>
          <w:sz w:val="22"/>
          <w:szCs w:val="22"/>
        </w:rPr>
        <w:t>Reiter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r w:rsidRPr="00530CD0">
        <w:rPr>
          <w:rFonts w:cstheme="minorHAnsi"/>
          <w:i/>
          <w:iCs/>
          <w:sz w:val="22"/>
          <w:szCs w:val="22"/>
        </w:rPr>
        <w:t>(w 30. dzień)</w:t>
      </w:r>
    </w:p>
    <w:p w14:paraId="3CE73F52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0E75032F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sz w:val="22"/>
          <w:szCs w:val="22"/>
        </w:rPr>
        <w:t>1.</w:t>
      </w:r>
      <w:r w:rsidRPr="00530CD0">
        <w:rPr>
          <w:rFonts w:cstheme="minorHAnsi"/>
          <w:sz w:val="22"/>
          <w:szCs w:val="22"/>
        </w:rPr>
        <w:tab/>
        <w:t>Za † ojca Edwarda. w 7. rocznicę śmierci</w:t>
      </w:r>
    </w:p>
    <w:p w14:paraId="3A07E61C" w14:textId="5A9A2BF2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 xml:space="preserve">Za †† rodziców Augustynę i Ernesta </w:t>
      </w:r>
      <w:proofErr w:type="spellStart"/>
      <w:r w:rsidRPr="00530CD0">
        <w:rPr>
          <w:rFonts w:cstheme="minorHAnsi"/>
          <w:sz w:val="22"/>
          <w:szCs w:val="22"/>
        </w:rPr>
        <w:t>Zbeczka</w:t>
      </w:r>
      <w:proofErr w:type="spellEnd"/>
      <w:r w:rsidRPr="00530CD0">
        <w:rPr>
          <w:rFonts w:cstheme="minorHAnsi"/>
          <w:sz w:val="22"/>
          <w:szCs w:val="22"/>
        </w:rPr>
        <w:t>, dwóch braci, dwie bratowe, teściów, Katarzynę, Małgorzatę i poległych na wojnie</w:t>
      </w:r>
    </w:p>
    <w:p w14:paraId="5C139750" w14:textId="6794D51A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i/>
          <w:iCs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3.</w:t>
      </w:r>
      <w:r w:rsidRPr="00530CD0">
        <w:rPr>
          <w:rFonts w:cstheme="minorHAnsi"/>
          <w:sz w:val="22"/>
          <w:szCs w:val="22"/>
        </w:rPr>
        <w:tab/>
        <w:t xml:space="preserve">Za † Reginę Ciołczyk </w:t>
      </w:r>
      <w:r w:rsidRPr="00530CD0">
        <w:rPr>
          <w:rFonts w:cstheme="minorHAnsi"/>
          <w:i/>
          <w:iCs/>
          <w:sz w:val="22"/>
          <w:szCs w:val="22"/>
        </w:rPr>
        <w:t>(od pracowników Urzędu Skarbowego w Raciborzu)</w:t>
      </w:r>
    </w:p>
    <w:p w14:paraId="76A0BB6A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F42CC2B" w14:textId="53C03FC1" w:rsidR="00530CD0" w:rsidRPr="00530CD0" w:rsidRDefault="00530CD0" w:rsidP="00530C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Piątek – 24 kwietnia 2020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  <w:t>J 6,1-15</w:t>
      </w:r>
    </w:p>
    <w:p w14:paraId="109F4E70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 xml:space="preserve">Za † Kazimierza </w:t>
      </w:r>
      <w:proofErr w:type="spellStart"/>
      <w:r w:rsidRPr="00530CD0">
        <w:rPr>
          <w:rFonts w:cstheme="minorHAnsi"/>
          <w:sz w:val="22"/>
          <w:szCs w:val="22"/>
        </w:rPr>
        <w:t>Mekeresz</w:t>
      </w:r>
      <w:proofErr w:type="spellEnd"/>
      <w:r w:rsidRPr="00530CD0">
        <w:rPr>
          <w:rFonts w:cstheme="minorHAnsi"/>
          <w:sz w:val="22"/>
          <w:szCs w:val="22"/>
        </w:rPr>
        <w:t xml:space="preserve"> </w:t>
      </w:r>
      <w:r w:rsidRPr="00530CD0">
        <w:rPr>
          <w:rFonts w:cstheme="minorHAnsi"/>
          <w:i/>
          <w:iCs/>
          <w:sz w:val="22"/>
          <w:szCs w:val="22"/>
        </w:rPr>
        <w:t>(30. dzień)</w:t>
      </w:r>
    </w:p>
    <w:p w14:paraId="4A90D6BC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9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 xml:space="preserve">Za †† Adama i Kazimierę </w:t>
      </w:r>
      <w:proofErr w:type="spellStart"/>
      <w:r w:rsidRPr="00530CD0">
        <w:rPr>
          <w:rFonts w:cstheme="minorHAnsi"/>
          <w:sz w:val="22"/>
          <w:szCs w:val="22"/>
        </w:rPr>
        <w:t>Pawlisz</w:t>
      </w:r>
      <w:proofErr w:type="spellEnd"/>
      <w:r w:rsidRPr="00530CD0">
        <w:rPr>
          <w:rFonts w:cstheme="minorHAnsi"/>
          <w:sz w:val="22"/>
          <w:szCs w:val="22"/>
        </w:rPr>
        <w:t xml:space="preserve"> i za †† rodzeństwo</w:t>
      </w:r>
    </w:p>
    <w:p w14:paraId="318ABF0B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lastRenderedPageBreak/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), </w:t>
      </w:r>
      <w:r w:rsidRPr="00530CD0">
        <w:rPr>
          <w:rFonts w:cstheme="minorHAnsi"/>
          <w:b/>
          <w:i/>
          <w:color w:val="2F5496" w:themeColor="accent1" w:themeShade="BF"/>
          <w:sz w:val="22"/>
          <w:szCs w:val="22"/>
        </w:rPr>
        <w:t>Koronka do Bożego Miłosierdzia</w:t>
      </w:r>
    </w:p>
    <w:p w14:paraId="32CFCD2F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sz w:val="22"/>
          <w:szCs w:val="22"/>
        </w:rPr>
        <w:t>1.</w:t>
      </w:r>
      <w:r w:rsidRPr="00530CD0">
        <w:rPr>
          <w:rFonts w:cstheme="minorHAnsi"/>
          <w:sz w:val="22"/>
          <w:szCs w:val="22"/>
        </w:rPr>
        <w:tab/>
        <w:t xml:space="preserve">Za † Zofię Ewę </w:t>
      </w:r>
      <w:proofErr w:type="spellStart"/>
      <w:r w:rsidRPr="00530CD0">
        <w:rPr>
          <w:rFonts w:cstheme="minorHAnsi"/>
          <w:sz w:val="22"/>
          <w:szCs w:val="22"/>
        </w:rPr>
        <w:t>Blana</w:t>
      </w:r>
      <w:proofErr w:type="spellEnd"/>
      <w:r w:rsidRPr="00530CD0">
        <w:rPr>
          <w:rFonts w:cstheme="minorHAnsi"/>
          <w:sz w:val="22"/>
          <w:szCs w:val="22"/>
        </w:rPr>
        <w:t xml:space="preserve"> z okazji urodzin</w:t>
      </w:r>
    </w:p>
    <w:p w14:paraId="68FF42C9" w14:textId="115AABE1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dla Anny z okazji 84. rocznicy urodzin</w:t>
      </w:r>
    </w:p>
    <w:p w14:paraId="23B21A7F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2AF4F2F" w14:textId="77777777" w:rsidR="00530CD0" w:rsidRPr="00530CD0" w:rsidRDefault="00530CD0" w:rsidP="00530CD0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Sobota – 25 kwietnia 2020 </w:t>
      </w:r>
      <w:r w:rsidRPr="00530CD0">
        <w:rPr>
          <w:rFonts w:cstheme="minorHAnsi"/>
          <w:b/>
          <w:i/>
          <w:iCs/>
          <w:sz w:val="22"/>
          <w:szCs w:val="22"/>
        </w:rPr>
        <w:t xml:space="preserve">– św. Marka, Ewangelisty </w:t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r w:rsidRPr="00530CD0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530CD0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530CD0">
        <w:rPr>
          <w:rFonts w:cstheme="minorHAnsi"/>
          <w:b/>
          <w:i/>
          <w:iCs/>
          <w:sz w:val="22"/>
          <w:szCs w:val="22"/>
        </w:rPr>
        <w:t xml:space="preserve"> 16,15-20</w:t>
      </w:r>
    </w:p>
    <w:p w14:paraId="1A7D77C6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6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  <w:t>1.</w:t>
      </w:r>
      <w:r w:rsidRPr="00530CD0">
        <w:rPr>
          <w:rFonts w:cstheme="minorHAnsi"/>
          <w:sz w:val="22"/>
          <w:szCs w:val="22"/>
        </w:rPr>
        <w:tab/>
        <w:t>Do Miłosierdzia Bożego za † mamę Janinę w 1. rocznicę śmierci, †† dwóch braci i siostrę i wszystkich †† z rodziny</w:t>
      </w:r>
    </w:p>
    <w:p w14:paraId="5A689529" w14:textId="5E808544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  <w:t xml:space="preserve">Za † Irenę </w:t>
      </w:r>
      <w:proofErr w:type="spellStart"/>
      <w:r w:rsidRPr="00530CD0">
        <w:rPr>
          <w:rFonts w:cstheme="minorHAnsi"/>
          <w:sz w:val="22"/>
          <w:szCs w:val="22"/>
        </w:rPr>
        <w:t>Chlebus</w:t>
      </w:r>
      <w:proofErr w:type="spellEnd"/>
      <w:r w:rsidRPr="00530CD0">
        <w:rPr>
          <w:rFonts w:cstheme="minorHAnsi"/>
          <w:sz w:val="22"/>
          <w:szCs w:val="22"/>
        </w:rPr>
        <w:t xml:space="preserve"> w 30. dzień </w:t>
      </w:r>
      <w:r w:rsidRPr="00530CD0">
        <w:rPr>
          <w:rFonts w:cstheme="minorHAnsi"/>
          <w:i/>
          <w:iCs/>
          <w:sz w:val="22"/>
          <w:szCs w:val="22"/>
        </w:rPr>
        <w:t>(od rodziny Tomalik)</w:t>
      </w:r>
    </w:p>
    <w:p w14:paraId="792F3981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530CD0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23BE147C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17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b/>
          <w:i/>
          <w:sz w:val="22"/>
          <w:szCs w:val="22"/>
        </w:rPr>
        <w:t>Nieszpory Maryjne</w:t>
      </w:r>
    </w:p>
    <w:p w14:paraId="4E248E05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  <w:vertAlign w:val="superscript"/>
        </w:rPr>
        <w:tab/>
      </w:r>
      <w:r w:rsidRPr="00530CD0">
        <w:rPr>
          <w:rFonts w:cstheme="minorHAnsi"/>
          <w:i/>
          <w:sz w:val="22"/>
          <w:szCs w:val="22"/>
        </w:rPr>
        <w:tab/>
      </w:r>
      <w:r w:rsidRPr="00530CD0">
        <w:rPr>
          <w:rFonts w:cstheme="minorHAnsi"/>
          <w:i/>
          <w:sz w:val="22"/>
          <w:szCs w:val="22"/>
        </w:rPr>
        <w:tab/>
        <w:t xml:space="preserve">W sobotni wieczór: </w:t>
      </w:r>
      <w:r w:rsidRPr="00530CD0">
        <w:rPr>
          <w:rFonts w:cstheme="minorHAnsi"/>
          <w:sz w:val="22"/>
          <w:szCs w:val="22"/>
        </w:rPr>
        <w:t>1. W intencji rodziców Zbigniewa i Krystyny z podziękowaniem za otrzymane łaski, z prośbą o dalsze</w:t>
      </w:r>
    </w:p>
    <w:p w14:paraId="6B693FC3" w14:textId="03857A31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2.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="Calibri (Tekst podstawowy)"/>
          <w:spacing w:val="-4"/>
          <w:sz w:val="22"/>
          <w:szCs w:val="22"/>
        </w:rPr>
        <w:t>Do Bożej Opatrzności w intencji Brygidy z okazji 70. rocznicy urodzin z podziękowaniem za otrzymane łaski, z prośbą o Boże błogosławieństwo i zdrowie dla jubilatki i całej jej rodziny</w:t>
      </w:r>
    </w:p>
    <w:p w14:paraId="3FC015E6" w14:textId="32AD6046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3.</w:t>
      </w:r>
      <w:r w:rsidRPr="00530CD0">
        <w:rPr>
          <w:rFonts w:cstheme="minorHAnsi"/>
          <w:sz w:val="22"/>
          <w:szCs w:val="22"/>
        </w:rPr>
        <w:tab/>
        <w:t>Do Miłosierdzia Bożego za †† ojca Piotra, mamę Annę, teściów Marię i Wojciecha, pokrewieństwo z obu stron i dusze w czyśćcu cierpiące</w:t>
      </w:r>
    </w:p>
    <w:p w14:paraId="4714EE59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908A55A" w14:textId="77777777" w:rsidR="00530CD0" w:rsidRPr="00530CD0" w:rsidRDefault="00530CD0" w:rsidP="00530CD0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530CD0">
        <w:rPr>
          <w:rFonts w:cstheme="minorHAnsi"/>
          <w:b/>
          <w:sz w:val="22"/>
          <w:szCs w:val="22"/>
        </w:rPr>
        <w:t xml:space="preserve">III Niedziela Wielkanocna – 26 kwietnia 2020 </w:t>
      </w:r>
      <w:r w:rsidRPr="00530CD0">
        <w:rPr>
          <w:rFonts w:cstheme="minorHAnsi"/>
          <w:b/>
          <w:i/>
          <w:iCs/>
          <w:sz w:val="22"/>
          <w:szCs w:val="22"/>
        </w:rPr>
        <w:tab/>
        <w:t xml:space="preserve">     </w:t>
      </w:r>
      <w:proofErr w:type="spellStart"/>
      <w:r w:rsidRPr="00530CD0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530CD0">
        <w:rPr>
          <w:rFonts w:cstheme="minorHAnsi"/>
          <w:b/>
          <w:i/>
          <w:iCs/>
          <w:sz w:val="22"/>
          <w:szCs w:val="22"/>
        </w:rPr>
        <w:t xml:space="preserve"> 2,14.22b-32; 1 P 1,17-21; </w:t>
      </w:r>
      <w:proofErr w:type="spellStart"/>
      <w:r w:rsidRPr="00530CD0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530CD0">
        <w:rPr>
          <w:rFonts w:cstheme="minorHAnsi"/>
          <w:b/>
          <w:i/>
          <w:iCs/>
          <w:sz w:val="22"/>
          <w:szCs w:val="22"/>
        </w:rPr>
        <w:t xml:space="preserve"> 24,13-35</w:t>
      </w:r>
    </w:p>
    <w:p w14:paraId="2BBC1915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7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W intencji Marzeny o zdrowie i Boże błogosławieństwo</w:t>
      </w:r>
    </w:p>
    <w:p w14:paraId="6A1AF49F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8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b/>
          <w:i/>
          <w:sz w:val="22"/>
          <w:szCs w:val="22"/>
        </w:rPr>
        <w:t>Godzinki o Niepokalanym Poczęciu NMP</w:t>
      </w:r>
    </w:p>
    <w:p w14:paraId="2727683B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 xml:space="preserve">  9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Do Bożej Opatrzności w intencji Józefa w 70. rocznicę urodzin o zdrowie i Boże błogosławieństwo</w:t>
      </w:r>
    </w:p>
    <w:p w14:paraId="2DD66B90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10</w:t>
      </w:r>
      <w:r w:rsidRPr="00530CD0">
        <w:rPr>
          <w:rFonts w:cstheme="minorHAnsi"/>
          <w:sz w:val="22"/>
          <w:szCs w:val="22"/>
          <w:vertAlign w:val="superscript"/>
        </w:rPr>
        <w:t>30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530CD0">
        <w:rPr>
          <w:rFonts w:cstheme="minorHAnsi"/>
          <w:sz w:val="22"/>
          <w:szCs w:val="22"/>
        </w:rPr>
        <w:t>Wroza</w:t>
      </w:r>
      <w:proofErr w:type="spellEnd"/>
      <w:r w:rsidRPr="00530CD0">
        <w:rPr>
          <w:rFonts w:cstheme="minorHAnsi"/>
          <w:sz w:val="22"/>
          <w:szCs w:val="22"/>
        </w:rPr>
        <w:t xml:space="preserve"> o dar życia wiecznego </w:t>
      </w:r>
      <w:r w:rsidRPr="00530CD0">
        <w:rPr>
          <w:rFonts w:cstheme="minorHAnsi"/>
          <w:i/>
          <w:iCs/>
          <w:sz w:val="22"/>
          <w:szCs w:val="22"/>
        </w:rPr>
        <w:t>(pogrzeb odbył się 17.04.2020)</w:t>
      </w:r>
      <w:r w:rsidRPr="00530CD0">
        <w:rPr>
          <w:rFonts w:cstheme="minorHAnsi"/>
          <w:sz w:val="22"/>
          <w:szCs w:val="22"/>
        </w:rPr>
        <w:t xml:space="preserve"> </w:t>
      </w:r>
    </w:p>
    <w:p w14:paraId="15E93BC5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12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Za † Jana Nawrockiego o życie wieczne oraz o błogosławieństwo w rodzinie</w:t>
      </w:r>
    </w:p>
    <w:p w14:paraId="2FA6C0D8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14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W intencji Parafian oraz za chorych, zwłaszcza przebywających w szpitalu i Służbę Zdrowia</w:t>
      </w:r>
    </w:p>
    <w:p w14:paraId="2B40F4DD" w14:textId="4CDDBFD1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15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="00BB7875" w:rsidRPr="00BB7875">
        <w:rPr>
          <w:rFonts w:cstheme="minorHAnsi"/>
          <w:sz w:val="22"/>
          <w:szCs w:val="22"/>
        </w:rPr>
        <w:t>Do Miłosierdzia Bożego o nawrócenie dzieci Ewy, Marka i Grzegorza oraz o łaskę nieba dla dusz w czyśćcu cierpiących</w:t>
      </w:r>
    </w:p>
    <w:p w14:paraId="75FE8651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16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  <w:t>Do Bożej Opatrzności o zdrowie dla całej rodziny oraz za † Wilhelma Buchcika</w:t>
      </w:r>
    </w:p>
    <w:p w14:paraId="4073CEEE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17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bCs/>
          <w:iCs/>
          <w:sz w:val="22"/>
          <w:szCs w:val="22"/>
        </w:rPr>
        <w:t xml:space="preserve">Za </w:t>
      </w:r>
      <w:r w:rsidRPr="00530CD0">
        <w:rPr>
          <w:rFonts w:cstheme="minorHAnsi"/>
          <w:sz w:val="22"/>
          <w:szCs w:val="22"/>
        </w:rPr>
        <w:t>† Henryka Kałużę</w:t>
      </w:r>
    </w:p>
    <w:p w14:paraId="35D663E4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530CD0">
        <w:rPr>
          <w:rFonts w:cstheme="minorHAnsi"/>
          <w:sz w:val="22"/>
          <w:szCs w:val="22"/>
        </w:rPr>
        <w:tab/>
        <w:t>18</w:t>
      </w:r>
      <w:r w:rsidRPr="00530CD0">
        <w:rPr>
          <w:rFonts w:cstheme="minorHAnsi"/>
          <w:sz w:val="22"/>
          <w:szCs w:val="22"/>
          <w:vertAlign w:val="superscript"/>
        </w:rPr>
        <w:t>00</w:t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530CD0">
        <w:rPr>
          <w:rFonts w:cstheme="minorHAnsi"/>
          <w:sz w:val="22"/>
          <w:szCs w:val="22"/>
        </w:rPr>
        <w:tab/>
      </w:r>
      <w:r w:rsidRPr="00BB7875">
        <w:rPr>
          <w:rFonts w:cs="Calibri (Tekst podstawowy)"/>
          <w:spacing w:val="-4"/>
          <w:sz w:val="22"/>
          <w:szCs w:val="22"/>
        </w:rPr>
        <w:t xml:space="preserve">Za † męża, ojca i dziadka Władysława </w:t>
      </w:r>
      <w:proofErr w:type="spellStart"/>
      <w:r w:rsidRPr="00BB7875">
        <w:rPr>
          <w:rFonts w:cs="Calibri (Tekst podstawowy)"/>
          <w:spacing w:val="-4"/>
          <w:sz w:val="22"/>
          <w:szCs w:val="22"/>
        </w:rPr>
        <w:t>Łubik</w:t>
      </w:r>
      <w:proofErr w:type="spellEnd"/>
      <w:r w:rsidRPr="00BB7875">
        <w:rPr>
          <w:rFonts w:cs="Calibri (Tekst podstawowy)"/>
          <w:spacing w:val="-4"/>
          <w:sz w:val="22"/>
          <w:szCs w:val="22"/>
        </w:rPr>
        <w:t xml:space="preserve"> w 23. rocznicę śmierci, †† rodziców z obu stron, dwóch braci, szwagra Józefa, Stanisława, Annę, jej męża Mieczysława i Józefa Wajdę</w:t>
      </w:r>
    </w:p>
    <w:p w14:paraId="7CC2FD16" w14:textId="77777777" w:rsidR="00530CD0" w:rsidRPr="00530CD0" w:rsidRDefault="00530CD0" w:rsidP="00530CD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530CD0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530CD0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color w:val="2F5496" w:themeColor="accent1" w:themeShade="BF"/>
          <w:sz w:val="22"/>
          <w:szCs w:val="22"/>
        </w:rPr>
        <w:tab/>
      </w:r>
      <w:r w:rsidRPr="00530CD0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F743E56" w14:textId="77777777" w:rsidR="00530CD0" w:rsidRPr="00530CD0" w:rsidRDefault="00530CD0" w:rsidP="00530CD0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530CD0">
        <w:rPr>
          <w:rFonts w:cstheme="minorHAnsi"/>
          <w:b/>
          <w:bCs/>
          <w:spacing w:val="-2"/>
          <w:sz w:val="22"/>
          <w:szCs w:val="22"/>
        </w:rPr>
        <w:t>W tym tygodniu modlimy się:</w:t>
      </w:r>
      <w:r w:rsidRPr="00530CD0">
        <w:rPr>
          <w:rFonts w:cstheme="minorHAnsi"/>
          <w:spacing w:val="-2"/>
          <w:sz w:val="22"/>
          <w:szCs w:val="22"/>
        </w:rPr>
        <w:t xml:space="preserve"> </w:t>
      </w:r>
      <w:r w:rsidRPr="00530CD0">
        <w:rPr>
          <w:rFonts w:cstheme="minorHAnsi"/>
          <w:sz w:val="22"/>
          <w:szCs w:val="22"/>
        </w:rPr>
        <w:t>Do Miłosierdzia Bożego w intencji chorych, zwłaszcza przebywających w naszym szpitalu, za Służbę Zdrowia oraz o ustanie szerzącej się epidemii</w:t>
      </w:r>
    </w:p>
    <w:p w14:paraId="4F111B41" w14:textId="77777777" w:rsidR="00BB7875" w:rsidRDefault="00BB7875">
      <w:pPr>
        <w:rPr>
          <w:sz w:val="22"/>
          <w:szCs w:val="22"/>
        </w:rPr>
      </w:pPr>
    </w:p>
    <w:p w14:paraId="5E4F5CEF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B7875">
        <w:rPr>
          <w:b/>
          <w:bCs/>
          <w:sz w:val="22"/>
          <w:szCs w:val="22"/>
        </w:rPr>
        <w:t>Dzisiaj niedziela Miłosierdzia Bożego. O 15</w:t>
      </w:r>
      <w:r w:rsidRPr="00BB7875">
        <w:rPr>
          <w:b/>
          <w:bCs/>
          <w:sz w:val="22"/>
          <w:szCs w:val="22"/>
          <w:vertAlign w:val="superscript"/>
        </w:rPr>
        <w:t>00</w:t>
      </w:r>
      <w:r w:rsidRPr="00BB7875">
        <w:rPr>
          <w:b/>
          <w:bCs/>
          <w:sz w:val="22"/>
          <w:szCs w:val="22"/>
        </w:rPr>
        <w:t xml:space="preserve"> nabożeństwo.</w:t>
      </w:r>
      <w:r w:rsidRPr="00BB7875">
        <w:rPr>
          <w:sz w:val="22"/>
          <w:szCs w:val="22"/>
        </w:rPr>
        <w:t xml:space="preserve"> Ponieważ nadal obowiązuje ograniczenie do 5 osób, które mogą przebywać w kościele, zachęcamy do modlitwy w domach (transmisja z kościoła oraz w TV Trwam z Łagiewnik).</w:t>
      </w:r>
    </w:p>
    <w:p w14:paraId="25AD323D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BB7875">
        <w:rPr>
          <w:sz w:val="22"/>
          <w:szCs w:val="22"/>
        </w:rPr>
        <w:t>Dzisiaj będziemy udzielać Komunii Świętej w uproszczonym obrzędzie od godz. 14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 xml:space="preserve"> do 17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>.</w:t>
      </w:r>
    </w:p>
    <w:p w14:paraId="006D19D8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b/>
          <w:bCs/>
          <w:sz w:val="22"/>
          <w:szCs w:val="22"/>
        </w:rPr>
      </w:pPr>
      <w:r w:rsidRPr="00BB7875">
        <w:rPr>
          <w:b/>
          <w:bCs/>
          <w:sz w:val="22"/>
          <w:szCs w:val="22"/>
        </w:rPr>
        <w:t>Ksiądz Biskup</w:t>
      </w:r>
      <w:r w:rsidRPr="00BB7875">
        <w:rPr>
          <w:sz w:val="22"/>
          <w:szCs w:val="22"/>
        </w:rPr>
        <w:t xml:space="preserve"> za pośrednictwem filmu zamieszczonego na stronie internetowej </w:t>
      </w:r>
      <w:r w:rsidRPr="00BB7875">
        <w:rPr>
          <w:b/>
          <w:bCs/>
          <w:sz w:val="22"/>
          <w:szCs w:val="22"/>
        </w:rPr>
        <w:t>kieruje do słowo do wiernych.</w:t>
      </w:r>
    </w:p>
    <w:p w14:paraId="7485121D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B7875">
        <w:rPr>
          <w:sz w:val="22"/>
          <w:szCs w:val="22"/>
        </w:rPr>
        <w:t>Od jutra zmieniają się zasady uczestnictwa w nabożeństwach w kościele. Ponieważ nasz kościół ma powierzchnię ponad 1200 m</w:t>
      </w:r>
      <w:r w:rsidRPr="00BB7875">
        <w:rPr>
          <w:sz w:val="22"/>
          <w:szCs w:val="22"/>
          <w:vertAlign w:val="superscript"/>
        </w:rPr>
        <w:t>2</w:t>
      </w:r>
      <w:r w:rsidRPr="00BB7875">
        <w:rPr>
          <w:sz w:val="22"/>
          <w:szCs w:val="22"/>
        </w:rPr>
        <w:t xml:space="preserve"> </w:t>
      </w:r>
      <w:r w:rsidRPr="00BB7875">
        <w:rPr>
          <w:b/>
          <w:bCs/>
          <w:sz w:val="22"/>
          <w:szCs w:val="22"/>
        </w:rPr>
        <w:t xml:space="preserve">w kościele będzie mogło przebywać około 80 osób. Pamiętajmy jednak, że nie oznacza to zakończenia epidemii dlatego prosimy o zachowanie jak największych odległości od siebie i zakrywanie ust i nosa. </w:t>
      </w:r>
      <w:r w:rsidRPr="00BB7875">
        <w:rPr>
          <w:sz w:val="22"/>
          <w:szCs w:val="22"/>
        </w:rPr>
        <w:t>Dostępne są również: chór kościoła, kaplica za ołtarzem oraz kaplica dolna.</w:t>
      </w:r>
    </w:p>
    <w:p w14:paraId="3014C78A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B7875">
        <w:rPr>
          <w:sz w:val="22"/>
          <w:szCs w:val="22"/>
        </w:rPr>
        <w:lastRenderedPageBreak/>
        <w:t xml:space="preserve">Wydaje się, że ta dopuszczalna ilość wiernych zaspokoi potrzeby w tygodniu. Natomiast </w:t>
      </w:r>
      <w:r w:rsidRPr="00BB7875">
        <w:rPr>
          <w:b/>
          <w:bCs/>
          <w:sz w:val="22"/>
          <w:szCs w:val="22"/>
        </w:rPr>
        <w:t xml:space="preserve">jeśli chodzi o niedziele, to planujemy odprawić dodatkowe Msze po południu </w:t>
      </w:r>
      <w:r w:rsidRPr="00BB7875">
        <w:rPr>
          <w:sz w:val="22"/>
          <w:szCs w:val="22"/>
        </w:rPr>
        <w:t>w godzinach 14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>, 15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>, 16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 xml:space="preserve"> i 17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 xml:space="preserve">. Ponieważ nie ma możliwości ustalenia kto kiedy przyjdzie, prosimy o skorzystanie z popołudniowych pór Mszy Świętych przez część parafian. Gdyby na którejś Mszy było zbyt dużo wiernych będziemy prosili o przyjście na późniejszą porę. Będzie także możliwość uczestnictwa na dworze (z zachowaniem bezpiecznych odległości). Niemniej ks. Biskup przypomina, że </w:t>
      </w:r>
      <w:r w:rsidRPr="00BB7875">
        <w:rPr>
          <w:b/>
          <w:bCs/>
          <w:sz w:val="22"/>
          <w:szCs w:val="22"/>
        </w:rPr>
        <w:t>nadal obowiązuje dyspensa od obowiązku uczestnictwa we Mszach Świętych i możliwość uczestnictwa za pośrednictwem transmisji.</w:t>
      </w:r>
      <w:r w:rsidRPr="00BB7875">
        <w:rPr>
          <w:sz w:val="22"/>
          <w:szCs w:val="22"/>
        </w:rPr>
        <w:t xml:space="preserve"> Zachęcamy do tego osoby z podwyższonego ryzyka.</w:t>
      </w:r>
    </w:p>
    <w:p w14:paraId="2837D8D1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B7875">
        <w:rPr>
          <w:sz w:val="22"/>
          <w:szCs w:val="22"/>
        </w:rPr>
        <w:t>Codziennie od 15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 xml:space="preserve"> do 16</w:t>
      </w:r>
      <w:r w:rsidRPr="00BB7875">
        <w:rPr>
          <w:sz w:val="22"/>
          <w:szCs w:val="22"/>
          <w:vertAlign w:val="superscript"/>
        </w:rPr>
        <w:t>00</w:t>
      </w:r>
      <w:r w:rsidRPr="00BB7875">
        <w:rPr>
          <w:sz w:val="22"/>
          <w:szCs w:val="22"/>
        </w:rPr>
        <w:t xml:space="preserve"> będzie </w:t>
      </w:r>
      <w:r w:rsidRPr="00BB7875">
        <w:rPr>
          <w:b/>
          <w:bCs/>
          <w:sz w:val="22"/>
          <w:szCs w:val="22"/>
        </w:rPr>
        <w:t>Adoracja Najświętszego Sakramentu</w:t>
      </w:r>
      <w:r w:rsidRPr="00BB7875">
        <w:rPr>
          <w:sz w:val="22"/>
          <w:szCs w:val="22"/>
        </w:rPr>
        <w:t>, a o 20</w:t>
      </w:r>
      <w:r w:rsidRPr="00BB7875">
        <w:rPr>
          <w:sz w:val="22"/>
          <w:szCs w:val="22"/>
          <w:vertAlign w:val="superscript"/>
        </w:rPr>
        <w:t>30</w:t>
      </w:r>
      <w:r w:rsidRPr="00BB7875">
        <w:rPr>
          <w:sz w:val="22"/>
          <w:szCs w:val="22"/>
        </w:rPr>
        <w:t xml:space="preserve"> </w:t>
      </w:r>
      <w:r w:rsidRPr="00BB7875">
        <w:rPr>
          <w:b/>
          <w:bCs/>
          <w:sz w:val="22"/>
          <w:szCs w:val="22"/>
        </w:rPr>
        <w:t>Różaniec</w:t>
      </w:r>
      <w:r w:rsidRPr="00BB7875">
        <w:rPr>
          <w:sz w:val="22"/>
          <w:szCs w:val="22"/>
        </w:rPr>
        <w:t>.</w:t>
      </w:r>
    </w:p>
    <w:p w14:paraId="0185A20C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B7875">
        <w:rPr>
          <w:sz w:val="22"/>
          <w:szCs w:val="22"/>
        </w:rPr>
        <w:t xml:space="preserve">Przypominamy, że bierzmowania i </w:t>
      </w:r>
      <w:proofErr w:type="spellStart"/>
      <w:r w:rsidRPr="00BB7875">
        <w:rPr>
          <w:sz w:val="22"/>
          <w:szCs w:val="22"/>
        </w:rPr>
        <w:t>I</w:t>
      </w:r>
      <w:proofErr w:type="spellEnd"/>
      <w:r w:rsidRPr="00BB7875">
        <w:rPr>
          <w:sz w:val="22"/>
          <w:szCs w:val="22"/>
        </w:rPr>
        <w:t xml:space="preserve"> Komunie Święte są przeniesione na czas późniejszy (po wakacjach). Wstępnie (jeśli będzie to możliwe), to I Komunia w naszej parafii byłaby w 2 </w:t>
      </w:r>
      <w:r w:rsidRPr="00BB7875">
        <w:rPr>
          <w:rFonts w:cs="Times New Roman (Tekst podstawo"/>
          <w:spacing w:val="-2"/>
          <w:sz w:val="22"/>
          <w:szCs w:val="22"/>
        </w:rPr>
        <w:t>niedzielę września. Osoby dorosłe, które mają potrzebę przyjęcia bierzmowania wcześniej mogą zgłosić się do kancelarii.</w:t>
      </w:r>
    </w:p>
    <w:p w14:paraId="7EA64AD9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BB7875">
        <w:rPr>
          <w:sz w:val="22"/>
          <w:szCs w:val="22"/>
        </w:rPr>
        <w:t xml:space="preserve">Z uwagi na ograniczenia w sprawowaniu sakramentu pokuty </w:t>
      </w:r>
      <w:r w:rsidRPr="00BB7875">
        <w:rPr>
          <w:b/>
          <w:bCs/>
          <w:sz w:val="22"/>
          <w:szCs w:val="22"/>
        </w:rPr>
        <w:t>nadal podstawową formą jest wzbudzenie aktu żalu doskonałego po gruntownym rachunku sumienia z postanowieniem wyspowiadania się gdy będzie to możliwe.</w:t>
      </w:r>
      <w:r w:rsidRPr="00BB7875">
        <w:rPr>
          <w:sz w:val="22"/>
          <w:szCs w:val="22"/>
        </w:rPr>
        <w:t xml:space="preserve"> Nie mniej jest możliwa prośba o spowiedź. Spowiadamy w zakrystii lub w kaplicy za ołtarzem.</w:t>
      </w:r>
    </w:p>
    <w:p w14:paraId="4C925248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B7875">
        <w:rPr>
          <w:sz w:val="22"/>
          <w:szCs w:val="22"/>
        </w:rPr>
        <w:t>Przed kościołem do nabycia: nasza parafialna gazetka „Źródło”.</w:t>
      </w:r>
    </w:p>
    <w:p w14:paraId="246B654E" w14:textId="77777777" w:rsidR="00BB7875" w:rsidRPr="00BB7875" w:rsidRDefault="00BB7875" w:rsidP="00BB787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BB7875">
        <w:rPr>
          <w:sz w:val="22"/>
          <w:szCs w:val="22"/>
        </w:rPr>
        <w:t xml:space="preserve">Za wszystkie ofiary, także te składane na konto parafialne, kwiaty i prace przy kościele składamy serdeczne „Bóg zapłać”. </w:t>
      </w:r>
    </w:p>
    <w:p w14:paraId="471A304F" w14:textId="7CEA8EFE" w:rsidR="00BB7875" w:rsidRPr="00BB7875" w:rsidRDefault="00BB7875" w:rsidP="00BB7875">
      <w:pPr>
        <w:rPr>
          <w:sz w:val="22"/>
          <w:szCs w:val="22"/>
        </w:rPr>
      </w:pPr>
      <w:r w:rsidRPr="00BB7875">
        <w:rPr>
          <w:sz w:val="22"/>
          <w:szCs w:val="22"/>
        </w:rPr>
        <w:drawing>
          <wp:anchor distT="0" distB="0" distL="114300" distR="114300" simplePos="0" relativeHeight="251665408" behindDoc="0" locked="1" layoutInCell="1" allowOverlap="1" wp14:anchorId="4D7C9BC3" wp14:editId="5C1E9444">
            <wp:simplePos x="0" y="0"/>
            <wp:positionH relativeFrom="column">
              <wp:posOffset>16510</wp:posOffset>
            </wp:positionH>
            <wp:positionV relativeFrom="page">
              <wp:posOffset>2683510</wp:posOffset>
            </wp:positionV>
            <wp:extent cx="3106420" cy="4770755"/>
            <wp:effectExtent l="12700" t="12700" r="17780" b="1714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4770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C31C5" w14:textId="77777777" w:rsidR="00BB7875" w:rsidRPr="00BB7875" w:rsidRDefault="00BB7875" w:rsidP="00BB7875">
      <w:pPr>
        <w:rPr>
          <w:b/>
          <w:sz w:val="22"/>
          <w:szCs w:val="22"/>
        </w:rPr>
      </w:pPr>
      <w:r w:rsidRPr="00BB7875">
        <w:rPr>
          <w:b/>
          <w:sz w:val="22"/>
          <w:szCs w:val="22"/>
        </w:rPr>
        <w:t xml:space="preserve">W </w:t>
      </w:r>
      <w:r w:rsidRPr="00BB7875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5117893E" wp14:editId="0EF8F940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875">
        <w:rPr>
          <w:b/>
          <w:sz w:val="22"/>
          <w:szCs w:val="22"/>
        </w:rPr>
        <w:t>minionym tygodniu odeszli do Pana:</w:t>
      </w:r>
    </w:p>
    <w:p w14:paraId="332B262F" w14:textId="77777777" w:rsidR="00BB7875" w:rsidRDefault="00BB7875" w:rsidP="00BB787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B7875">
        <w:rPr>
          <w:sz w:val="22"/>
          <w:szCs w:val="22"/>
        </w:rPr>
        <w:t xml:space="preserve">Marek </w:t>
      </w:r>
      <w:proofErr w:type="spellStart"/>
      <w:r w:rsidRPr="00BB7875">
        <w:rPr>
          <w:b/>
          <w:bCs/>
          <w:sz w:val="22"/>
          <w:szCs w:val="22"/>
        </w:rPr>
        <w:t>Wroza</w:t>
      </w:r>
      <w:proofErr w:type="spellEnd"/>
      <w:r w:rsidRPr="00BB7875">
        <w:rPr>
          <w:sz w:val="22"/>
          <w:szCs w:val="22"/>
        </w:rPr>
        <w:t xml:space="preserve">, lat 52, zam. </w:t>
      </w:r>
    </w:p>
    <w:p w14:paraId="18CE4210" w14:textId="47F5C7D8" w:rsidR="00BB7875" w:rsidRPr="00BB7875" w:rsidRDefault="00BB7875" w:rsidP="00BB787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BB7875">
        <w:rPr>
          <w:sz w:val="22"/>
          <w:szCs w:val="22"/>
        </w:rPr>
        <w:t>na ul. Waryńskiego</w:t>
      </w:r>
    </w:p>
    <w:p w14:paraId="1B7B593D" w14:textId="77777777" w:rsidR="00BB7875" w:rsidRDefault="00BB7875" w:rsidP="00BB787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B7875">
        <w:rPr>
          <w:sz w:val="22"/>
          <w:szCs w:val="22"/>
        </w:rPr>
        <w:t xml:space="preserve">Sonia </w:t>
      </w:r>
      <w:proofErr w:type="spellStart"/>
      <w:r w:rsidRPr="00BB7875">
        <w:rPr>
          <w:b/>
          <w:bCs/>
          <w:sz w:val="22"/>
          <w:szCs w:val="22"/>
        </w:rPr>
        <w:t>Oslislo</w:t>
      </w:r>
      <w:proofErr w:type="spellEnd"/>
      <w:r w:rsidRPr="00BB7875">
        <w:rPr>
          <w:sz w:val="22"/>
          <w:szCs w:val="22"/>
        </w:rPr>
        <w:t xml:space="preserve">, lat 86, zam. na </w:t>
      </w:r>
    </w:p>
    <w:p w14:paraId="1D7C560D" w14:textId="77777777" w:rsidR="00BB7875" w:rsidRDefault="00BB7875" w:rsidP="00BB7875">
      <w:pPr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B7875">
        <w:rPr>
          <w:sz w:val="22"/>
          <w:szCs w:val="22"/>
        </w:rPr>
        <w:t xml:space="preserve">ul. </w:t>
      </w:r>
      <w:proofErr w:type="spellStart"/>
      <w:r w:rsidRPr="00BB7875">
        <w:rPr>
          <w:sz w:val="22"/>
          <w:szCs w:val="22"/>
        </w:rPr>
        <w:t>Ocickiej</w:t>
      </w:r>
      <w:proofErr w:type="spellEnd"/>
      <w:r w:rsidRPr="00BB7875">
        <w:rPr>
          <w:sz w:val="22"/>
          <w:szCs w:val="22"/>
        </w:rPr>
        <w:t xml:space="preserve"> </w:t>
      </w:r>
      <w:r w:rsidRPr="00BB7875">
        <w:rPr>
          <w:i/>
          <w:iCs/>
          <w:sz w:val="22"/>
          <w:szCs w:val="22"/>
        </w:rPr>
        <w:t xml:space="preserve">(pogrzeb w poniedziałek, </w:t>
      </w:r>
    </w:p>
    <w:p w14:paraId="3BC91E14" w14:textId="10B17983" w:rsidR="00BB7875" w:rsidRPr="00BB7875" w:rsidRDefault="00BB7875" w:rsidP="00BB7875">
      <w:pPr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</w:t>
      </w:r>
      <w:r w:rsidRPr="00BB7875">
        <w:rPr>
          <w:i/>
          <w:iCs/>
          <w:sz w:val="22"/>
          <w:szCs w:val="22"/>
        </w:rPr>
        <w:t>20 IV o 13.oo)</w:t>
      </w:r>
    </w:p>
    <w:p w14:paraId="2D93BCEF" w14:textId="77777777" w:rsidR="00BB7875" w:rsidRPr="00BB7875" w:rsidRDefault="00BB7875" w:rsidP="00BB7875">
      <w:pPr>
        <w:rPr>
          <w:sz w:val="22"/>
          <w:szCs w:val="22"/>
        </w:rPr>
      </w:pPr>
    </w:p>
    <w:p w14:paraId="1E352546" w14:textId="77777777" w:rsidR="00A4479E" w:rsidRDefault="00BB7875" w:rsidP="00BB7875">
      <w:pPr>
        <w:jc w:val="right"/>
        <w:rPr>
          <w:b/>
          <w:i/>
          <w:sz w:val="22"/>
          <w:szCs w:val="22"/>
        </w:rPr>
      </w:pPr>
      <w:r w:rsidRPr="00BB7875">
        <w:rPr>
          <w:b/>
          <w:i/>
          <w:sz w:val="22"/>
          <w:szCs w:val="22"/>
        </w:rPr>
        <w:t xml:space="preserve">Wieczny odpoczynek </w:t>
      </w:r>
    </w:p>
    <w:p w14:paraId="17C3E43C" w14:textId="42BB1583" w:rsidR="00BB7875" w:rsidRPr="00BB7875" w:rsidRDefault="00BB7875" w:rsidP="00BB7875">
      <w:pPr>
        <w:jc w:val="right"/>
        <w:rPr>
          <w:b/>
          <w:i/>
          <w:sz w:val="22"/>
          <w:szCs w:val="22"/>
        </w:rPr>
      </w:pPr>
      <w:r w:rsidRPr="00BB7875">
        <w:rPr>
          <w:b/>
          <w:i/>
          <w:sz w:val="22"/>
          <w:szCs w:val="22"/>
        </w:rPr>
        <w:t>racz zmarłym dać Panie.</w:t>
      </w:r>
    </w:p>
    <w:p w14:paraId="1A4C8025" w14:textId="77777777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F5DBAC9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5BFA225F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94694A" w:rsidRPr="005F5C2D" w:rsidRDefault="0094694A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94694A" w:rsidRPr="005F5C2D" w:rsidRDefault="0094694A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94694A" w:rsidRPr="005F5C2D" w:rsidRDefault="0094694A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94694A" w:rsidRPr="005F5C2D" w:rsidRDefault="0094694A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94694A" w:rsidRPr="005F5C2D" w:rsidRDefault="0094694A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4629292C" w14:textId="77777777" w:rsidR="00BB7875" w:rsidRDefault="00BB7875" w:rsidP="001F5855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13BAAC8B" w14:textId="3A902005" w:rsidR="0094694A" w:rsidRDefault="0094694A" w:rsidP="00BB787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94694A" w:rsidRPr="00731C48" w:rsidRDefault="0094694A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4F68E95A" w14:textId="77777777" w:rsidR="0094694A" w:rsidRPr="005F5C2D" w:rsidRDefault="0094694A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94694A" w:rsidRPr="005F5C2D" w:rsidRDefault="0094694A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94694A" w:rsidRPr="005F5C2D" w:rsidRDefault="0094694A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94694A" w:rsidRPr="005F5C2D" w:rsidRDefault="0094694A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94694A" w:rsidRPr="005F5C2D" w:rsidRDefault="0094694A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4629292C" w14:textId="77777777" w:rsidR="00BB7875" w:rsidRDefault="00BB7875" w:rsidP="001F5855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</w:p>
                    <w:p w14:paraId="13BAAC8B" w14:textId="3A902005" w:rsidR="0094694A" w:rsidRDefault="0094694A" w:rsidP="00BB7875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94694A" w:rsidRPr="00731C48" w:rsidRDefault="0094694A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D493" w14:textId="77777777" w:rsidR="006A5229" w:rsidRDefault="006A5229" w:rsidP="007B5F20">
      <w:r>
        <w:separator/>
      </w:r>
    </w:p>
  </w:endnote>
  <w:endnote w:type="continuationSeparator" w:id="0">
    <w:p w14:paraId="6F454E2C" w14:textId="77777777" w:rsidR="006A5229" w:rsidRDefault="006A522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0BC6" w14:textId="77777777" w:rsidR="006A5229" w:rsidRDefault="006A5229" w:rsidP="007B5F20">
      <w:r>
        <w:separator/>
      </w:r>
    </w:p>
  </w:footnote>
  <w:footnote w:type="continuationSeparator" w:id="0">
    <w:p w14:paraId="6321A56B" w14:textId="77777777" w:rsidR="006A5229" w:rsidRDefault="006A522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94694A" w:rsidRDefault="0094694A" w:rsidP="0094694A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94694A" w:rsidRPr="007B5F20" w:rsidRDefault="0094694A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94694A" w:rsidRPr="007B5F20" w:rsidRDefault="0094694A" w:rsidP="0094694A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94694A" w:rsidRPr="007B5F20" w:rsidRDefault="0094694A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02745"/>
    <w:rsid w:val="00222B68"/>
    <w:rsid w:val="002370FE"/>
    <w:rsid w:val="00303AFF"/>
    <w:rsid w:val="00395C6C"/>
    <w:rsid w:val="003A4234"/>
    <w:rsid w:val="003F6E84"/>
    <w:rsid w:val="00421F7B"/>
    <w:rsid w:val="00476294"/>
    <w:rsid w:val="004C258F"/>
    <w:rsid w:val="00530CD0"/>
    <w:rsid w:val="00540566"/>
    <w:rsid w:val="005462A2"/>
    <w:rsid w:val="00591B09"/>
    <w:rsid w:val="005A1EF5"/>
    <w:rsid w:val="006A5229"/>
    <w:rsid w:val="006C6DEC"/>
    <w:rsid w:val="00731C48"/>
    <w:rsid w:val="007B5F20"/>
    <w:rsid w:val="00805C6F"/>
    <w:rsid w:val="0094694A"/>
    <w:rsid w:val="009C7D3C"/>
    <w:rsid w:val="00A327A9"/>
    <w:rsid w:val="00A4479E"/>
    <w:rsid w:val="00B229B1"/>
    <w:rsid w:val="00B93C69"/>
    <w:rsid w:val="00BA3217"/>
    <w:rsid w:val="00BB7875"/>
    <w:rsid w:val="00C80215"/>
    <w:rsid w:val="00C855B7"/>
    <w:rsid w:val="00C90651"/>
    <w:rsid w:val="00CB0DB0"/>
    <w:rsid w:val="00E1137D"/>
    <w:rsid w:val="00E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555BD-E572-5449-92D1-E8B3B456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2020-04-18T11:17:00Z</dcterms:created>
  <dcterms:modified xsi:type="dcterms:W3CDTF">2020-04-18T11:17:00Z</dcterms:modified>
</cp:coreProperties>
</file>